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9" w:rsidRPr="00B56F49" w:rsidRDefault="00B56F49" w:rsidP="00B56F49">
      <w:pPr>
        <w:shd w:val="clear" w:color="auto" w:fill="FFFFFF"/>
        <w:spacing w:after="36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color w:val="222222"/>
          <w:kern w:val="36"/>
          <w:sz w:val="56"/>
          <w:szCs w:val="56"/>
          <w:lang w:eastAsia="ru-RU"/>
        </w:rPr>
        <w:t>Горячая линия</w:t>
      </w:r>
      <w:r w:rsidRPr="00B56F49">
        <w:rPr>
          <w:rFonts w:ascii="Georgia" w:eastAsia="Times New Roman" w:hAnsi="Georgia" w:cs="Times New Roman"/>
          <w:color w:val="222222"/>
          <w:kern w:val="36"/>
          <w:sz w:val="56"/>
          <w:szCs w:val="56"/>
          <w:lang w:eastAsia="ru-RU"/>
        </w:rPr>
        <w:t xml:space="preserve"> по вопросам школьного питания</w:t>
      </w:r>
      <w:r>
        <w:rPr>
          <w:rFonts w:ascii="Georgia" w:eastAsia="Times New Roman" w:hAnsi="Georgia" w:cs="Times New Roman"/>
          <w:color w:val="222222"/>
          <w:kern w:val="36"/>
          <w:sz w:val="56"/>
          <w:szCs w:val="56"/>
          <w:lang w:eastAsia="ru-RU"/>
        </w:rPr>
        <w:t xml:space="preserve"> Тверской области</w:t>
      </w:r>
    </w:p>
    <w:p w:rsidR="00B56F49" w:rsidRPr="00B56F49" w:rsidRDefault="00B56F49" w:rsidP="00B56F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B56F49" w:rsidRPr="00B56F49" w:rsidRDefault="00B56F49" w:rsidP="00B56F4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510655" cy="3834130"/>
            <wp:effectExtent l="19050" t="0" r="4445" b="0"/>
            <wp:docPr id="1" name="Рисунок 1" descr="В Тверской области запустили горячую линию по вопросам школьн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Тверской области запустили горячую линию по вопросам школь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383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49" w:rsidRPr="00B56F49" w:rsidRDefault="00B56F49" w:rsidP="00B56F49">
      <w:pPr>
        <w:shd w:val="clear" w:color="auto" w:fill="FFFFFF"/>
        <w:spacing w:after="0" w:line="240" w:lineRule="auto"/>
        <w:ind w:right="69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B56F49" w:rsidRDefault="00B56F49" w:rsidP="00B56F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</w:pPr>
      <w:r w:rsidRPr="00B56F49">
        <w:rPr>
          <w:rFonts w:ascii="Georgia" w:eastAsia="Times New Roman" w:hAnsi="Georgia" w:cs="Times New Roman"/>
          <w:b/>
          <w:bCs/>
          <w:color w:val="222222"/>
          <w:sz w:val="25"/>
          <w:szCs w:val="25"/>
          <w:lang w:eastAsia="ru-RU"/>
        </w:rPr>
        <w:t xml:space="preserve">С 14 сентября по 5 октября Управление </w:t>
      </w:r>
      <w:proofErr w:type="spellStart"/>
      <w:r w:rsidRPr="00B56F49">
        <w:rPr>
          <w:rFonts w:ascii="Georgia" w:eastAsia="Times New Roman" w:hAnsi="Georgia" w:cs="Times New Roman"/>
          <w:b/>
          <w:bCs/>
          <w:color w:val="222222"/>
          <w:sz w:val="25"/>
          <w:szCs w:val="25"/>
          <w:lang w:eastAsia="ru-RU"/>
        </w:rPr>
        <w:t>Роспотребнадзора</w:t>
      </w:r>
      <w:proofErr w:type="spellEnd"/>
      <w:r w:rsidRPr="00B56F49">
        <w:rPr>
          <w:rFonts w:ascii="Georgia" w:eastAsia="Times New Roman" w:hAnsi="Georgia" w:cs="Times New Roman"/>
          <w:b/>
          <w:bCs/>
          <w:color w:val="222222"/>
          <w:sz w:val="25"/>
          <w:szCs w:val="25"/>
          <w:lang w:eastAsia="ru-RU"/>
        </w:rPr>
        <w:t xml:space="preserve"> по Тверской области проводит горячую линию для тематического консультирования по вопросам организации питания в школах.</w:t>
      </w:r>
    </w:p>
    <w:p w:rsidR="00B56F49" w:rsidRDefault="00B56F49" w:rsidP="00B56F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</w:pPr>
    </w:p>
    <w:p w:rsidR="00B56F49" w:rsidRPr="00B56F49" w:rsidRDefault="00B56F49" w:rsidP="00B56F4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</w:pPr>
      <w:r w:rsidRPr="00B56F49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Жители региона могут позвонить на телефоны: (4822) 32-35-98, (4822) 35-62-53 - с 09-00 до 17-00 (перерыв на обед с 13-00 до 14-00), кроме выходных дней.</w:t>
      </w:r>
      <w:r w:rsidRPr="00B56F49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B56F49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 xml:space="preserve">Также работает круглосуточный телефон Единого консультационного центра </w:t>
      </w:r>
      <w:proofErr w:type="spellStart"/>
      <w:r w:rsidRPr="00B56F49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Роспотребнадзора</w:t>
      </w:r>
      <w:proofErr w:type="spellEnd"/>
      <w:r w:rsidRPr="00B56F49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 xml:space="preserve"> 8-800-555-49-43 (звонок бесплатный).</w:t>
      </w:r>
    </w:p>
    <w:p w:rsidR="008A39B9" w:rsidRDefault="008A39B9" w:rsidP="00B56F49">
      <w:pPr>
        <w:jc w:val="both"/>
      </w:pPr>
    </w:p>
    <w:sectPr w:rsidR="008A39B9" w:rsidSect="00B56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7C3"/>
    <w:multiLevelType w:val="multilevel"/>
    <w:tmpl w:val="D04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F49"/>
    <w:rsid w:val="008A39B9"/>
    <w:rsid w:val="00B5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B9"/>
  </w:style>
  <w:style w:type="paragraph" w:styleId="1">
    <w:name w:val="heading 1"/>
    <w:basedOn w:val="a"/>
    <w:link w:val="10"/>
    <w:uiPriority w:val="9"/>
    <w:qFormat/>
    <w:rsid w:val="00B56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B56F49"/>
  </w:style>
  <w:style w:type="character" w:customStyle="1" w:styleId="meta-views">
    <w:name w:val="meta-views"/>
    <w:basedOn w:val="a0"/>
    <w:rsid w:val="00B56F49"/>
  </w:style>
  <w:style w:type="character" w:styleId="a3">
    <w:name w:val="Hyperlink"/>
    <w:basedOn w:val="a0"/>
    <w:uiPriority w:val="99"/>
    <w:semiHidden/>
    <w:unhideWhenUsed/>
    <w:rsid w:val="00B56F49"/>
    <w:rPr>
      <w:color w:val="0000FF"/>
      <w:u w:val="single"/>
    </w:rPr>
  </w:style>
  <w:style w:type="character" w:customStyle="1" w:styleId="detail-share">
    <w:name w:val="detail-share"/>
    <w:basedOn w:val="a0"/>
    <w:rsid w:val="00B56F49"/>
  </w:style>
  <w:style w:type="paragraph" w:styleId="a4">
    <w:name w:val="Balloon Text"/>
    <w:basedOn w:val="a"/>
    <w:link w:val="a5"/>
    <w:uiPriority w:val="99"/>
    <w:semiHidden/>
    <w:unhideWhenUsed/>
    <w:rsid w:val="00B5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Krokoz™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2</cp:revision>
  <dcterms:created xsi:type="dcterms:W3CDTF">2020-09-14T17:58:00Z</dcterms:created>
  <dcterms:modified xsi:type="dcterms:W3CDTF">2020-09-14T17:59:00Z</dcterms:modified>
</cp:coreProperties>
</file>