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A8" w:rsidRDefault="003A29A8">
      <w:pPr>
        <w:ind w:left="6483"/>
        <w:rPr>
          <w:sz w:val="20"/>
        </w:rPr>
      </w:pPr>
    </w:p>
    <w:p w:rsidR="00DA1E94" w:rsidRDefault="00564222">
      <w:pPr>
        <w:ind w:left="6483"/>
        <w:rPr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1.45pt;margin-top:6.3pt;width:151.85pt;height:117.95pt;z-index:-251656192;mso-wrap-style:none;mso-width-relative:margin;mso-height-relative:margin" filled="f" stroked="f">
            <v:textbox style="mso-fit-shape-to-text:t">
              <w:txbxContent>
                <w:p w:rsidR="00564222" w:rsidRDefault="00564222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6.5pt;height:132.1pt">
                        <v:imagedata r:id="rId6" o:title="2023-11-13_15-28-23"/>
                      </v:shape>
                    </w:pict>
                  </w:r>
                </w:p>
              </w:txbxContent>
            </v:textbox>
          </v:shape>
        </w:pict>
      </w:r>
    </w:p>
    <w:p w:rsidR="00DA1E94" w:rsidRDefault="00DA1E94" w:rsidP="00DA1E94">
      <w:pPr>
        <w:ind w:left="6483"/>
        <w:jc w:val="right"/>
        <w:rPr>
          <w:sz w:val="20"/>
        </w:rPr>
      </w:pPr>
      <w:r>
        <w:rPr>
          <w:sz w:val="20"/>
        </w:rPr>
        <w:t xml:space="preserve">УТВЕРЖДЕНО </w:t>
      </w:r>
    </w:p>
    <w:p w:rsidR="00DA1E94" w:rsidRDefault="00DA1E94" w:rsidP="00DA1E94">
      <w:pPr>
        <w:ind w:left="6483"/>
        <w:jc w:val="right"/>
        <w:rPr>
          <w:sz w:val="20"/>
        </w:rPr>
      </w:pPr>
      <w:r>
        <w:rPr>
          <w:sz w:val="20"/>
        </w:rPr>
        <w:t xml:space="preserve">на основании Приказа № </w:t>
      </w:r>
      <w:r w:rsidRPr="00DA1E94">
        <w:rPr>
          <w:sz w:val="20"/>
          <w:u w:val="single"/>
        </w:rPr>
        <w:t>1/36</w:t>
      </w:r>
    </w:p>
    <w:p w:rsidR="00DA1E94" w:rsidRDefault="009579B8" w:rsidP="009579B8">
      <w:pPr>
        <w:ind w:left="6483"/>
        <w:jc w:val="center"/>
        <w:rPr>
          <w:sz w:val="20"/>
        </w:rPr>
      </w:pPr>
      <w:r>
        <w:rPr>
          <w:sz w:val="20"/>
        </w:rPr>
        <w:t xml:space="preserve">              </w:t>
      </w:r>
      <w:r w:rsidR="00DA1E94">
        <w:rPr>
          <w:sz w:val="20"/>
        </w:rPr>
        <w:t xml:space="preserve">от </w:t>
      </w:r>
      <w:r w:rsidR="00DA1E94">
        <w:rPr>
          <w:sz w:val="20"/>
          <w:u w:val="single"/>
        </w:rPr>
        <w:t>1 сентября 2023г.</w:t>
      </w:r>
    </w:p>
    <w:p w:rsidR="003A29A8" w:rsidRDefault="003A29A8">
      <w:pPr>
        <w:spacing w:before="1"/>
        <w:rPr>
          <w:sz w:val="14"/>
        </w:rPr>
      </w:pPr>
    </w:p>
    <w:p w:rsidR="003A29A8" w:rsidRDefault="00430B69">
      <w:pPr>
        <w:pStyle w:val="a3"/>
        <w:spacing w:before="90"/>
        <w:ind w:left="2363" w:right="2851"/>
        <w:jc w:val="center"/>
      </w:pPr>
      <w:r>
        <w:t>План</w:t>
      </w:r>
      <w:r>
        <w:rPr>
          <w:spacing w:val="-2"/>
        </w:rPr>
        <w:t xml:space="preserve"> </w:t>
      </w:r>
      <w:r>
        <w:t>мероприятий по</w:t>
      </w:r>
      <w:r>
        <w:rPr>
          <w:spacing w:val="-5"/>
        </w:rPr>
        <w:t xml:space="preserve"> </w:t>
      </w:r>
      <w:r>
        <w:t>подготовке</w:t>
      </w:r>
    </w:p>
    <w:p w:rsidR="003A29A8" w:rsidRDefault="00430B69">
      <w:pPr>
        <w:pStyle w:val="a3"/>
        <w:ind w:left="2363" w:right="2852"/>
        <w:jc w:val="center"/>
      </w:pPr>
      <w:r>
        <w:t>и</w:t>
      </w:r>
      <w:r>
        <w:rPr>
          <w:spacing w:val="-3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</w:p>
    <w:p w:rsidR="003A29A8" w:rsidRDefault="003A29A8">
      <w:pPr>
        <w:spacing w:before="6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5646"/>
        <w:gridCol w:w="1326"/>
        <w:gridCol w:w="2403"/>
      </w:tblGrid>
      <w:tr w:rsidR="003A29A8">
        <w:trPr>
          <w:trHeight w:val="426"/>
        </w:trPr>
        <w:tc>
          <w:tcPr>
            <w:tcW w:w="394" w:type="dxa"/>
          </w:tcPr>
          <w:p w:rsidR="003A29A8" w:rsidRDefault="00430B69">
            <w:pPr>
              <w:pStyle w:val="TableParagraph"/>
              <w:spacing w:before="7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46" w:type="dxa"/>
          </w:tcPr>
          <w:p w:rsidR="003A29A8" w:rsidRDefault="00430B69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326" w:type="dxa"/>
          </w:tcPr>
          <w:p w:rsidR="003A29A8" w:rsidRDefault="00430B69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403" w:type="dxa"/>
          </w:tcPr>
          <w:p w:rsidR="003A29A8" w:rsidRDefault="00430B69">
            <w:pPr>
              <w:pStyle w:val="TableParagraph"/>
              <w:spacing w:before="73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A29A8">
        <w:trPr>
          <w:trHeight w:val="978"/>
        </w:trPr>
        <w:tc>
          <w:tcPr>
            <w:tcW w:w="394" w:type="dxa"/>
          </w:tcPr>
          <w:p w:rsidR="003A29A8" w:rsidRDefault="00430B69">
            <w:pPr>
              <w:pStyle w:val="TableParagraph"/>
              <w:spacing w:before="68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6" w:type="dxa"/>
          </w:tcPr>
          <w:p w:rsidR="003A29A8" w:rsidRDefault="00430B69">
            <w:pPr>
              <w:pStyle w:val="TableParagraph"/>
              <w:spacing w:before="68"/>
              <w:ind w:right="223"/>
              <w:rPr>
                <w:sz w:val="24"/>
              </w:rPr>
            </w:pPr>
            <w:r>
              <w:rPr>
                <w:sz w:val="24"/>
              </w:rPr>
              <w:t>Анализ типичных ошибок, допущенных в итоговом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сочинении 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2022/23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26" w:type="dxa"/>
          </w:tcPr>
          <w:p w:rsidR="003A29A8" w:rsidRDefault="00430B6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3" w:type="dxa"/>
          </w:tcPr>
          <w:p w:rsidR="003A29A8" w:rsidRDefault="00342EC4" w:rsidP="00342EC4">
            <w:pPr>
              <w:pStyle w:val="TableParagraph"/>
              <w:spacing w:before="68"/>
              <w:ind w:left="72" w:right="532"/>
              <w:rPr>
                <w:sz w:val="24"/>
              </w:rPr>
            </w:pPr>
            <w:proofErr w:type="spellStart"/>
            <w:r>
              <w:rPr>
                <w:sz w:val="24"/>
              </w:rPr>
              <w:t>Плохотнюк</w:t>
            </w:r>
            <w:proofErr w:type="spellEnd"/>
            <w:r>
              <w:rPr>
                <w:sz w:val="24"/>
              </w:rPr>
              <w:t xml:space="preserve"> И.В.</w:t>
            </w:r>
            <w:r w:rsidR="00430B69">
              <w:rPr>
                <w:sz w:val="24"/>
              </w:rPr>
              <w:t>,</w:t>
            </w:r>
            <w:r w:rsidR="00430B69">
              <w:rPr>
                <w:spacing w:val="1"/>
                <w:sz w:val="24"/>
              </w:rPr>
              <w:t xml:space="preserve"> </w:t>
            </w:r>
            <w:r w:rsidR="00430B69">
              <w:rPr>
                <w:sz w:val="24"/>
              </w:rPr>
              <w:t>учитель</w:t>
            </w:r>
            <w:r w:rsidR="00430B69">
              <w:rPr>
                <w:spacing w:val="-14"/>
                <w:sz w:val="24"/>
              </w:rPr>
              <w:t xml:space="preserve"> </w:t>
            </w:r>
            <w:r w:rsidR="00430B69">
              <w:rPr>
                <w:sz w:val="24"/>
              </w:rPr>
              <w:t>русского</w:t>
            </w:r>
            <w:r w:rsidR="00430B69">
              <w:rPr>
                <w:spacing w:val="-57"/>
                <w:sz w:val="24"/>
              </w:rPr>
              <w:t xml:space="preserve"> </w:t>
            </w:r>
            <w:r w:rsidR="00430B69">
              <w:rPr>
                <w:sz w:val="24"/>
              </w:rPr>
              <w:t>языка</w:t>
            </w:r>
          </w:p>
        </w:tc>
      </w:tr>
      <w:tr w:rsidR="003A29A8">
        <w:trPr>
          <w:trHeight w:val="979"/>
        </w:trPr>
        <w:tc>
          <w:tcPr>
            <w:tcW w:w="394" w:type="dxa"/>
          </w:tcPr>
          <w:p w:rsidR="003A29A8" w:rsidRDefault="00430B69">
            <w:pPr>
              <w:pStyle w:val="TableParagraph"/>
              <w:spacing w:before="66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6" w:type="dxa"/>
          </w:tcPr>
          <w:p w:rsidR="003A29A8" w:rsidRDefault="00430B69">
            <w:pPr>
              <w:pStyle w:val="TableParagraph"/>
              <w:spacing w:before="66"/>
              <w:ind w:right="89"/>
              <w:rPr>
                <w:sz w:val="24"/>
              </w:rPr>
            </w:pPr>
            <w:r>
              <w:rPr>
                <w:sz w:val="24"/>
              </w:rPr>
              <w:t>Изучить нормативные и методические документы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процедуре подготовки и проведения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</w:p>
        </w:tc>
        <w:tc>
          <w:tcPr>
            <w:tcW w:w="1326" w:type="dxa"/>
          </w:tcPr>
          <w:p w:rsidR="003A29A8" w:rsidRDefault="00430B69">
            <w:pPr>
              <w:pStyle w:val="TableParagraph"/>
              <w:spacing w:before="66"/>
              <w:ind w:right="136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>ябрь</w:t>
            </w:r>
          </w:p>
        </w:tc>
        <w:tc>
          <w:tcPr>
            <w:tcW w:w="2403" w:type="dxa"/>
          </w:tcPr>
          <w:p w:rsidR="003A29A8" w:rsidRDefault="00342EC4">
            <w:pPr>
              <w:pStyle w:val="TableParagraph"/>
              <w:spacing w:before="66"/>
              <w:ind w:left="72" w:right="524"/>
              <w:rPr>
                <w:sz w:val="24"/>
              </w:rPr>
            </w:pPr>
            <w:proofErr w:type="spellStart"/>
            <w:r>
              <w:rPr>
                <w:sz w:val="24"/>
              </w:rPr>
              <w:t>Сюлькова</w:t>
            </w:r>
            <w:proofErr w:type="spellEnd"/>
            <w:r>
              <w:rPr>
                <w:sz w:val="24"/>
              </w:rPr>
              <w:t xml:space="preserve"> М.А.</w:t>
            </w:r>
            <w:r w:rsidR="00430B69">
              <w:rPr>
                <w:sz w:val="24"/>
              </w:rPr>
              <w:t>,</w:t>
            </w:r>
            <w:r w:rsidR="00430B69">
              <w:rPr>
                <w:spacing w:val="-57"/>
                <w:sz w:val="24"/>
              </w:rPr>
              <w:t xml:space="preserve"> </w:t>
            </w:r>
            <w:r w:rsidR="00430B69">
              <w:rPr>
                <w:sz w:val="24"/>
              </w:rPr>
              <w:t>заместитель</w:t>
            </w:r>
          </w:p>
          <w:p w:rsidR="003A29A8" w:rsidRDefault="00430B69"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3A29A8">
        <w:trPr>
          <w:trHeight w:val="4300"/>
        </w:trPr>
        <w:tc>
          <w:tcPr>
            <w:tcW w:w="394" w:type="dxa"/>
          </w:tcPr>
          <w:p w:rsidR="003A29A8" w:rsidRDefault="00430B69">
            <w:pPr>
              <w:pStyle w:val="TableParagraph"/>
              <w:spacing w:before="66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6" w:type="dxa"/>
          </w:tcPr>
          <w:p w:rsidR="003A29A8" w:rsidRDefault="00430B69">
            <w:pPr>
              <w:pStyle w:val="TableParagraph"/>
              <w:spacing w:before="66"/>
              <w:ind w:right="526"/>
              <w:rPr>
                <w:sz w:val="24"/>
              </w:rPr>
            </w:pPr>
            <w:r>
              <w:rPr>
                <w:sz w:val="24"/>
              </w:rPr>
              <w:t>Провести заседания 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гуманитарного цикла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сочинению.</w:t>
            </w:r>
          </w:p>
          <w:p w:rsidR="003A29A8" w:rsidRDefault="003A29A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3A29A8" w:rsidRDefault="00430B6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документы:</w:t>
            </w:r>
          </w:p>
          <w:p w:rsidR="003A29A8" w:rsidRDefault="003A29A8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3A29A8" w:rsidRDefault="00430B69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  <w:tab w:val="left" w:pos="794"/>
              </w:tabs>
              <w:spacing w:before="0"/>
              <w:ind w:right="551" w:hanging="360"/>
              <w:rPr>
                <w:sz w:val="24"/>
              </w:rPr>
            </w:pPr>
            <w:r>
              <w:rPr>
                <w:sz w:val="24"/>
              </w:rPr>
              <w:t>структуру закрытого банка тем 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сочинения;</w:t>
            </w:r>
          </w:p>
          <w:p w:rsidR="003A29A8" w:rsidRDefault="00430B69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  <w:tab w:val="left" w:pos="794"/>
              </w:tabs>
              <w:spacing w:before="0"/>
              <w:ind w:right="561" w:hanging="360"/>
              <w:rPr>
                <w:sz w:val="24"/>
              </w:rPr>
            </w:pPr>
            <w:r>
              <w:rPr>
                <w:sz w:val="24"/>
              </w:rPr>
              <w:t>комментарии к разделам закрытого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 сочинения;</w:t>
            </w:r>
          </w:p>
          <w:p w:rsidR="003A29A8" w:rsidRDefault="00430B69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  <w:tab w:val="left" w:pos="794"/>
              </w:tabs>
              <w:spacing w:before="1"/>
              <w:ind w:right="258" w:hanging="360"/>
              <w:rPr>
                <w:sz w:val="24"/>
              </w:rPr>
            </w:pPr>
            <w:r>
              <w:rPr>
                <w:sz w:val="24"/>
              </w:rPr>
              <w:t>образец комплекта тем итогового 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года;</w:t>
            </w:r>
          </w:p>
          <w:p w:rsidR="003A29A8" w:rsidRDefault="00430B69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  <w:tab w:val="left" w:pos="794"/>
              </w:tabs>
              <w:spacing w:before="0"/>
              <w:ind w:right="400" w:hanging="360"/>
              <w:rPr>
                <w:sz w:val="24"/>
              </w:rPr>
            </w:pPr>
            <w:r>
              <w:rPr>
                <w:sz w:val="24"/>
              </w:rPr>
              <w:t>критерии оценивания итогового 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(изложения).</w:t>
            </w:r>
          </w:p>
        </w:tc>
        <w:tc>
          <w:tcPr>
            <w:tcW w:w="1326" w:type="dxa"/>
          </w:tcPr>
          <w:p w:rsidR="003A29A8" w:rsidRDefault="00430B69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3" w:type="dxa"/>
          </w:tcPr>
          <w:p w:rsidR="003A29A8" w:rsidRDefault="00342EC4" w:rsidP="00342EC4">
            <w:pPr>
              <w:pStyle w:val="TableParagraph"/>
              <w:spacing w:before="66"/>
              <w:ind w:left="72" w:right="786"/>
              <w:rPr>
                <w:sz w:val="24"/>
              </w:rPr>
            </w:pPr>
            <w:r>
              <w:rPr>
                <w:sz w:val="24"/>
              </w:rPr>
              <w:t>Смирнова Н.А.</w:t>
            </w:r>
            <w:r w:rsidR="00430B69">
              <w:rPr>
                <w:sz w:val="24"/>
              </w:rPr>
              <w:t>,</w:t>
            </w:r>
            <w:r w:rsidR="00430B69">
              <w:rPr>
                <w:spacing w:val="1"/>
                <w:sz w:val="24"/>
              </w:rPr>
              <w:t xml:space="preserve"> </w:t>
            </w:r>
            <w:r w:rsidR="00430B69">
              <w:rPr>
                <w:sz w:val="24"/>
              </w:rPr>
              <w:t>руководитель</w:t>
            </w:r>
            <w:r w:rsidR="00430B69">
              <w:rPr>
                <w:spacing w:val="1"/>
                <w:sz w:val="24"/>
              </w:rPr>
              <w:t xml:space="preserve"> </w:t>
            </w:r>
            <w:r w:rsidR="00430B69">
              <w:rPr>
                <w:spacing w:val="-1"/>
                <w:sz w:val="24"/>
              </w:rPr>
              <w:t>методического</w:t>
            </w:r>
            <w:r w:rsidR="00430B69">
              <w:rPr>
                <w:spacing w:val="-57"/>
                <w:sz w:val="24"/>
              </w:rPr>
              <w:t xml:space="preserve"> </w:t>
            </w:r>
            <w:r w:rsidR="00430B69">
              <w:rPr>
                <w:sz w:val="24"/>
              </w:rPr>
              <w:t>объединения</w:t>
            </w:r>
          </w:p>
        </w:tc>
      </w:tr>
      <w:tr w:rsidR="003A29A8">
        <w:trPr>
          <w:trHeight w:val="4850"/>
        </w:trPr>
        <w:tc>
          <w:tcPr>
            <w:tcW w:w="394" w:type="dxa"/>
          </w:tcPr>
          <w:p w:rsidR="003A29A8" w:rsidRDefault="00430B69">
            <w:pPr>
              <w:pStyle w:val="TableParagraph"/>
              <w:spacing w:before="68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6" w:type="dxa"/>
          </w:tcPr>
          <w:p w:rsidR="003A29A8" w:rsidRDefault="00430B69">
            <w:pPr>
              <w:pStyle w:val="TableParagraph"/>
              <w:spacing w:before="68"/>
              <w:ind w:right="373"/>
              <w:rPr>
                <w:sz w:val="24"/>
              </w:rPr>
            </w:pPr>
            <w:r>
              <w:rPr>
                <w:sz w:val="24"/>
              </w:rPr>
              <w:t>Провести инструктивно-методическое совещание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русского языка и литературы 5–11-х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по подготовке обучающихся к написанию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  <w:p w:rsidR="003A29A8" w:rsidRDefault="003A29A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3A29A8" w:rsidRDefault="00430B69">
            <w:pPr>
              <w:pStyle w:val="TableParagraph"/>
              <w:spacing w:before="0"/>
              <w:ind w:right="196"/>
              <w:rPr>
                <w:sz w:val="24"/>
              </w:rPr>
            </w:pPr>
            <w:r>
              <w:rPr>
                <w:sz w:val="24"/>
              </w:rPr>
              <w:t>Рассказать учителям о структуре закрытого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итогового сочинения. Подготовить для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комплект документов для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A29A8" w:rsidRDefault="00430B69">
            <w:pPr>
              <w:pStyle w:val="TableParagraph"/>
              <w:spacing w:before="0"/>
              <w:rPr>
                <w:sz w:val="24"/>
              </w:rPr>
            </w:pPr>
            <w:proofErr w:type="gramStart"/>
            <w:r>
              <w:rPr>
                <w:sz w:val="24"/>
              </w:rPr>
              <w:t>2023/24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  <w:proofErr w:type="gramEnd"/>
          </w:p>
          <w:p w:rsidR="003A29A8" w:rsidRDefault="003A29A8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A29A8" w:rsidRDefault="00430B69">
            <w:pPr>
              <w:pStyle w:val="TableParagraph"/>
              <w:numPr>
                <w:ilvl w:val="0"/>
                <w:numId w:val="2"/>
              </w:numPr>
              <w:tabs>
                <w:tab w:val="left" w:pos="793"/>
                <w:tab w:val="left" w:pos="794"/>
              </w:tabs>
              <w:spacing w:before="0"/>
              <w:ind w:right="551" w:hanging="360"/>
              <w:rPr>
                <w:sz w:val="24"/>
              </w:rPr>
            </w:pPr>
            <w:r>
              <w:rPr>
                <w:sz w:val="24"/>
              </w:rPr>
              <w:t>структуру закрытого банка тем 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сочинения;</w:t>
            </w:r>
          </w:p>
          <w:p w:rsidR="003A29A8" w:rsidRDefault="00430B69">
            <w:pPr>
              <w:pStyle w:val="TableParagraph"/>
              <w:numPr>
                <w:ilvl w:val="0"/>
                <w:numId w:val="2"/>
              </w:numPr>
              <w:tabs>
                <w:tab w:val="left" w:pos="793"/>
                <w:tab w:val="left" w:pos="794"/>
              </w:tabs>
              <w:spacing w:before="0"/>
              <w:ind w:right="561" w:hanging="360"/>
              <w:rPr>
                <w:sz w:val="24"/>
              </w:rPr>
            </w:pPr>
            <w:r>
              <w:rPr>
                <w:sz w:val="24"/>
              </w:rPr>
              <w:t>комментарии к разделам закрытого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итогового сочинения;</w:t>
            </w:r>
          </w:p>
          <w:p w:rsidR="003A29A8" w:rsidRDefault="00430B69">
            <w:pPr>
              <w:pStyle w:val="TableParagraph"/>
              <w:numPr>
                <w:ilvl w:val="0"/>
                <w:numId w:val="2"/>
              </w:numPr>
              <w:tabs>
                <w:tab w:val="left" w:pos="793"/>
                <w:tab w:val="left" w:pos="794"/>
              </w:tabs>
              <w:spacing w:before="0"/>
              <w:ind w:right="258" w:hanging="360"/>
              <w:rPr>
                <w:sz w:val="24"/>
              </w:rPr>
            </w:pPr>
            <w:r>
              <w:rPr>
                <w:sz w:val="24"/>
              </w:rPr>
              <w:t>образец комплекта тем итогового 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года;</w:t>
            </w:r>
          </w:p>
        </w:tc>
        <w:tc>
          <w:tcPr>
            <w:tcW w:w="1326" w:type="dxa"/>
          </w:tcPr>
          <w:p w:rsidR="003A29A8" w:rsidRDefault="00430B6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3" w:type="dxa"/>
          </w:tcPr>
          <w:p w:rsidR="003A29A8" w:rsidRDefault="00342EC4" w:rsidP="00342EC4">
            <w:pPr>
              <w:pStyle w:val="TableParagraph"/>
              <w:spacing w:before="68"/>
              <w:ind w:left="72" w:right="786"/>
              <w:rPr>
                <w:sz w:val="24"/>
              </w:rPr>
            </w:pPr>
            <w:r>
              <w:rPr>
                <w:sz w:val="24"/>
              </w:rPr>
              <w:t>Смирнова Н.А.</w:t>
            </w:r>
            <w:r w:rsidR="00430B69">
              <w:rPr>
                <w:sz w:val="24"/>
              </w:rPr>
              <w:t>,</w:t>
            </w:r>
            <w:r w:rsidR="00430B69">
              <w:rPr>
                <w:spacing w:val="1"/>
                <w:sz w:val="24"/>
              </w:rPr>
              <w:t xml:space="preserve"> </w:t>
            </w:r>
            <w:r w:rsidR="00430B69">
              <w:rPr>
                <w:sz w:val="24"/>
              </w:rPr>
              <w:t>руководитель</w:t>
            </w:r>
            <w:r w:rsidR="00430B69">
              <w:rPr>
                <w:spacing w:val="1"/>
                <w:sz w:val="24"/>
              </w:rPr>
              <w:t xml:space="preserve"> </w:t>
            </w:r>
            <w:r w:rsidR="00430B69">
              <w:rPr>
                <w:spacing w:val="-1"/>
                <w:sz w:val="24"/>
              </w:rPr>
              <w:t>методического</w:t>
            </w:r>
            <w:r w:rsidR="00430B69">
              <w:rPr>
                <w:spacing w:val="-57"/>
                <w:sz w:val="24"/>
              </w:rPr>
              <w:t xml:space="preserve"> </w:t>
            </w:r>
            <w:r w:rsidR="00430B69">
              <w:rPr>
                <w:sz w:val="24"/>
              </w:rPr>
              <w:t>объединения</w:t>
            </w:r>
          </w:p>
        </w:tc>
      </w:tr>
    </w:tbl>
    <w:p w:rsidR="003A29A8" w:rsidRDefault="003A29A8">
      <w:pPr>
        <w:rPr>
          <w:sz w:val="24"/>
        </w:rPr>
        <w:sectPr w:rsidR="003A29A8">
          <w:type w:val="continuous"/>
          <w:pgSz w:w="11910" w:h="16840"/>
          <w:pgMar w:top="220" w:right="2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5646"/>
        <w:gridCol w:w="1326"/>
        <w:gridCol w:w="2403"/>
      </w:tblGrid>
      <w:tr w:rsidR="003A29A8">
        <w:trPr>
          <w:trHeight w:val="981"/>
        </w:trPr>
        <w:tc>
          <w:tcPr>
            <w:tcW w:w="394" w:type="dxa"/>
          </w:tcPr>
          <w:p w:rsidR="003A29A8" w:rsidRDefault="003A29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46" w:type="dxa"/>
          </w:tcPr>
          <w:p w:rsidR="003A29A8" w:rsidRDefault="00430B69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spacing w:before="61"/>
              <w:ind w:right="390" w:hanging="360"/>
              <w:rPr>
                <w:sz w:val="24"/>
              </w:rPr>
            </w:pPr>
            <w:r>
              <w:rPr>
                <w:sz w:val="24"/>
              </w:rPr>
              <w:t>критерии оценивания итогового 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(изложения).</w:t>
            </w:r>
          </w:p>
        </w:tc>
        <w:tc>
          <w:tcPr>
            <w:tcW w:w="1326" w:type="dxa"/>
          </w:tcPr>
          <w:p w:rsidR="003A29A8" w:rsidRDefault="003A29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03" w:type="dxa"/>
          </w:tcPr>
          <w:p w:rsidR="003A29A8" w:rsidRDefault="003A29A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3A29A8">
        <w:trPr>
          <w:trHeight w:val="978"/>
        </w:trPr>
        <w:tc>
          <w:tcPr>
            <w:tcW w:w="394" w:type="dxa"/>
          </w:tcPr>
          <w:p w:rsidR="003A29A8" w:rsidRDefault="00430B69">
            <w:pPr>
              <w:pStyle w:val="TableParagraph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6" w:type="dxa"/>
          </w:tcPr>
          <w:p w:rsidR="003A29A8" w:rsidRDefault="00430B69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Провести читательскую конференцию по книгам,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можно привести в качестве аргументов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</w:p>
        </w:tc>
        <w:tc>
          <w:tcPr>
            <w:tcW w:w="1326" w:type="dxa"/>
          </w:tcPr>
          <w:p w:rsidR="003A29A8" w:rsidRDefault="00342E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3" w:type="dxa"/>
          </w:tcPr>
          <w:p w:rsidR="003A29A8" w:rsidRDefault="00342EC4">
            <w:pPr>
              <w:pStyle w:val="TableParagraph"/>
              <w:ind w:left="72" w:right="925"/>
              <w:rPr>
                <w:sz w:val="24"/>
              </w:rPr>
            </w:pPr>
            <w:r>
              <w:rPr>
                <w:sz w:val="24"/>
              </w:rPr>
              <w:t>Андреева О.В</w:t>
            </w:r>
            <w:r w:rsidR="00430B69">
              <w:rPr>
                <w:sz w:val="24"/>
              </w:rPr>
              <w:t>.,</w:t>
            </w:r>
            <w:r w:rsidR="00430B69">
              <w:rPr>
                <w:spacing w:val="-57"/>
                <w:sz w:val="24"/>
              </w:rPr>
              <w:t xml:space="preserve"> </w:t>
            </w:r>
            <w:r w:rsidR="00430B69">
              <w:rPr>
                <w:sz w:val="24"/>
              </w:rPr>
              <w:t>педагог-</w:t>
            </w:r>
          </w:p>
          <w:p w:rsidR="003A29A8" w:rsidRDefault="00430B69"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3A29A8">
        <w:trPr>
          <w:trHeight w:val="978"/>
        </w:trPr>
        <w:tc>
          <w:tcPr>
            <w:tcW w:w="394" w:type="dxa"/>
          </w:tcPr>
          <w:p w:rsidR="003A29A8" w:rsidRDefault="00430B69">
            <w:pPr>
              <w:pStyle w:val="TableParagraph"/>
              <w:spacing w:before="61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46" w:type="dxa"/>
          </w:tcPr>
          <w:p w:rsidR="003A29A8" w:rsidRDefault="00430B69">
            <w:pPr>
              <w:pStyle w:val="TableParagraph"/>
              <w:spacing w:before="61"/>
              <w:ind w:right="248"/>
              <w:rPr>
                <w:sz w:val="24"/>
              </w:rPr>
            </w:pPr>
            <w:r>
              <w:rPr>
                <w:sz w:val="24"/>
              </w:rPr>
              <w:t>Организовать выставку литературы,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возможно при подготовке к сочинению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(аргументация)</w:t>
            </w:r>
          </w:p>
        </w:tc>
        <w:tc>
          <w:tcPr>
            <w:tcW w:w="1326" w:type="dxa"/>
          </w:tcPr>
          <w:p w:rsidR="003A29A8" w:rsidRDefault="00342EC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3" w:type="dxa"/>
          </w:tcPr>
          <w:p w:rsidR="003A29A8" w:rsidRDefault="00342EC4">
            <w:pPr>
              <w:pStyle w:val="TableParagraph"/>
              <w:spacing w:before="61"/>
              <w:ind w:left="72" w:right="925"/>
              <w:rPr>
                <w:sz w:val="24"/>
              </w:rPr>
            </w:pPr>
            <w:r>
              <w:rPr>
                <w:sz w:val="24"/>
              </w:rPr>
              <w:t>Андреева О.В.</w:t>
            </w:r>
            <w:r w:rsidR="00430B69">
              <w:rPr>
                <w:sz w:val="24"/>
              </w:rPr>
              <w:t>,</w:t>
            </w:r>
            <w:r w:rsidR="00430B69">
              <w:rPr>
                <w:spacing w:val="-57"/>
                <w:sz w:val="24"/>
              </w:rPr>
              <w:t xml:space="preserve"> </w:t>
            </w:r>
            <w:r w:rsidR="00430B69">
              <w:rPr>
                <w:sz w:val="24"/>
              </w:rPr>
              <w:t>педагог-</w:t>
            </w:r>
          </w:p>
          <w:p w:rsidR="003A29A8" w:rsidRDefault="00430B69"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3A29A8">
        <w:trPr>
          <w:trHeight w:val="976"/>
        </w:trPr>
        <w:tc>
          <w:tcPr>
            <w:tcW w:w="394" w:type="dxa"/>
          </w:tcPr>
          <w:p w:rsidR="003A29A8" w:rsidRDefault="00430B69">
            <w:pPr>
              <w:pStyle w:val="TableParagraph"/>
              <w:spacing w:before="61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6" w:type="dxa"/>
          </w:tcPr>
          <w:p w:rsidR="003A29A8" w:rsidRDefault="00430B69">
            <w:pPr>
              <w:pStyle w:val="TableParagraph"/>
              <w:spacing w:before="61"/>
              <w:ind w:right="794"/>
              <w:rPr>
                <w:sz w:val="24"/>
              </w:rPr>
            </w:pPr>
            <w:r>
              <w:rPr>
                <w:sz w:val="24"/>
              </w:rPr>
              <w:t>Провести пробное сочинение (изложение)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26" w:type="dxa"/>
          </w:tcPr>
          <w:p w:rsidR="003A29A8" w:rsidRDefault="00430B69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3" w:type="dxa"/>
          </w:tcPr>
          <w:p w:rsidR="003A29A8" w:rsidRDefault="00342EC4">
            <w:pPr>
              <w:pStyle w:val="TableParagraph"/>
              <w:spacing w:before="61"/>
              <w:ind w:left="72" w:right="524"/>
              <w:rPr>
                <w:sz w:val="24"/>
              </w:rPr>
            </w:pPr>
            <w:proofErr w:type="spellStart"/>
            <w:r>
              <w:rPr>
                <w:sz w:val="24"/>
              </w:rPr>
              <w:t>Сюлькова</w:t>
            </w:r>
            <w:proofErr w:type="spellEnd"/>
            <w:r>
              <w:rPr>
                <w:sz w:val="24"/>
              </w:rPr>
              <w:t xml:space="preserve"> М.А</w:t>
            </w:r>
            <w:r w:rsidR="00430B69">
              <w:rPr>
                <w:sz w:val="24"/>
              </w:rPr>
              <w:t>.,</w:t>
            </w:r>
            <w:r w:rsidR="00430B69">
              <w:rPr>
                <w:spacing w:val="-57"/>
                <w:sz w:val="24"/>
              </w:rPr>
              <w:t xml:space="preserve"> </w:t>
            </w:r>
            <w:r w:rsidR="00430B69">
              <w:rPr>
                <w:sz w:val="24"/>
              </w:rPr>
              <w:t>заместитель</w:t>
            </w:r>
          </w:p>
          <w:p w:rsidR="003A29A8" w:rsidRDefault="00430B69"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3A29A8">
        <w:trPr>
          <w:trHeight w:val="979"/>
        </w:trPr>
        <w:tc>
          <w:tcPr>
            <w:tcW w:w="394" w:type="dxa"/>
          </w:tcPr>
          <w:p w:rsidR="003A29A8" w:rsidRDefault="00430B69">
            <w:pPr>
              <w:pStyle w:val="TableParagraph"/>
              <w:spacing w:before="64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46" w:type="dxa"/>
          </w:tcPr>
          <w:p w:rsidR="003A29A8" w:rsidRDefault="00430B69">
            <w:pPr>
              <w:pStyle w:val="TableParagraph"/>
              <w:spacing w:before="64"/>
              <w:ind w:right="120"/>
              <w:rPr>
                <w:sz w:val="24"/>
              </w:rPr>
            </w:pPr>
            <w:r>
              <w:rPr>
                <w:sz w:val="24"/>
              </w:rPr>
              <w:t>Включить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 контролю подготовки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326" w:type="dxa"/>
          </w:tcPr>
          <w:p w:rsidR="003A29A8" w:rsidRDefault="00430B69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3" w:type="dxa"/>
          </w:tcPr>
          <w:p w:rsidR="003A29A8" w:rsidRDefault="00342EC4">
            <w:pPr>
              <w:pStyle w:val="TableParagraph"/>
              <w:spacing w:before="64"/>
              <w:ind w:left="72" w:right="524"/>
              <w:rPr>
                <w:sz w:val="24"/>
              </w:rPr>
            </w:pPr>
            <w:proofErr w:type="spellStart"/>
            <w:r>
              <w:rPr>
                <w:sz w:val="24"/>
              </w:rPr>
              <w:t>Сюлькова</w:t>
            </w:r>
            <w:proofErr w:type="spellEnd"/>
            <w:r>
              <w:rPr>
                <w:sz w:val="24"/>
              </w:rPr>
              <w:t xml:space="preserve"> М.А.</w:t>
            </w:r>
            <w:r w:rsidR="00430B69">
              <w:rPr>
                <w:sz w:val="24"/>
              </w:rPr>
              <w:t>,</w:t>
            </w:r>
            <w:r w:rsidR="00430B69">
              <w:rPr>
                <w:spacing w:val="-57"/>
                <w:sz w:val="24"/>
              </w:rPr>
              <w:t xml:space="preserve"> </w:t>
            </w:r>
            <w:r w:rsidR="00430B69">
              <w:rPr>
                <w:sz w:val="24"/>
              </w:rPr>
              <w:t>заместитель</w:t>
            </w:r>
          </w:p>
          <w:p w:rsidR="003A29A8" w:rsidRDefault="00430B69"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3A29A8">
        <w:trPr>
          <w:trHeight w:val="978"/>
        </w:trPr>
        <w:tc>
          <w:tcPr>
            <w:tcW w:w="394" w:type="dxa"/>
          </w:tcPr>
          <w:p w:rsidR="003A29A8" w:rsidRDefault="00430B69">
            <w:pPr>
              <w:pStyle w:val="TableParagraph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6" w:type="dxa"/>
          </w:tcPr>
          <w:p w:rsidR="003A29A8" w:rsidRDefault="00430B69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Включить в учебный план школы элективные курсы,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направленные на подготовку 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326" w:type="dxa"/>
          </w:tcPr>
          <w:p w:rsidR="003A29A8" w:rsidRDefault="00430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03" w:type="dxa"/>
          </w:tcPr>
          <w:p w:rsidR="003A29A8" w:rsidRDefault="00342EC4" w:rsidP="00342EC4">
            <w:pPr>
              <w:pStyle w:val="TableParagraph"/>
              <w:ind w:left="72" w:right="432"/>
              <w:rPr>
                <w:sz w:val="24"/>
              </w:rPr>
            </w:pPr>
            <w:proofErr w:type="spellStart"/>
            <w:r>
              <w:rPr>
                <w:sz w:val="24"/>
              </w:rPr>
              <w:t>Сюлькова</w:t>
            </w:r>
            <w:proofErr w:type="spellEnd"/>
            <w:r>
              <w:rPr>
                <w:sz w:val="24"/>
              </w:rPr>
              <w:t xml:space="preserve"> М.А.</w:t>
            </w:r>
            <w:r w:rsidR="00430B69">
              <w:rPr>
                <w:sz w:val="24"/>
              </w:rPr>
              <w:t>,</w:t>
            </w:r>
            <w:r w:rsidR="00430B69">
              <w:rPr>
                <w:spacing w:val="1"/>
                <w:sz w:val="24"/>
              </w:rPr>
              <w:t xml:space="preserve"> </w:t>
            </w:r>
            <w:r w:rsidR="00430B69">
              <w:rPr>
                <w:sz w:val="24"/>
              </w:rPr>
              <w:t>заместитель</w:t>
            </w:r>
            <w:r w:rsidR="00430B69">
              <w:rPr>
                <w:spacing w:val="1"/>
                <w:sz w:val="24"/>
              </w:rPr>
              <w:t xml:space="preserve"> </w:t>
            </w:r>
            <w:r w:rsidR="00430B69">
              <w:rPr>
                <w:sz w:val="24"/>
              </w:rPr>
              <w:t>директора</w:t>
            </w:r>
            <w:r w:rsidR="00430B69">
              <w:rPr>
                <w:spacing w:val="-7"/>
                <w:sz w:val="24"/>
              </w:rPr>
              <w:t xml:space="preserve"> </w:t>
            </w:r>
            <w:r w:rsidR="00430B69">
              <w:rPr>
                <w:sz w:val="24"/>
              </w:rPr>
              <w:t>по</w:t>
            </w:r>
            <w:r w:rsidR="00430B69">
              <w:rPr>
                <w:spacing w:val="-6"/>
                <w:sz w:val="24"/>
              </w:rPr>
              <w:t xml:space="preserve"> </w:t>
            </w:r>
            <w:r w:rsidR="00430B69">
              <w:rPr>
                <w:sz w:val="24"/>
              </w:rPr>
              <w:t>УВР</w:t>
            </w:r>
          </w:p>
        </w:tc>
      </w:tr>
      <w:tr w:rsidR="003A29A8">
        <w:trPr>
          <w:trHeight w:val="976"/>
        </w:trPr>
        <w:tc>
          <w:tcPr>
            <w:tcW w:w="394" w:type="dxa"/>
          </w:tcPr>
          <w:p w:rsidR="003A29A8" w:rsidRDefault="00430B69">
            <w:pPr>
              <w:pStyle w:val="TableParagraph"/>
              <w:spacing w:before="61"/>
              <w:ind w:left="54" w:right="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46" w:type="dxa"/>
          </w:tcPr>
          <w:p w:rsidR="003A29A8" w:rsidRDefault="00430B69">
            <w:pPr>
              <w:pStyle w:val="TableParagraph"/>
              <w:spacing w:before="61"/>
              <w:ind w:right="491"/>
              <w:rPr>
                <w:sz w:val="24"/>
              </w:rPr>
            </w:pPr>
            <w:r>
              <w:rPr>
                <w:sz w:val="24"/>
              </w:rPr>
              <w:t>Познакомить старшеклассников с 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Антиплагиат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26" w:type="dxa"/>
          </w:tcPr>
          <w:p w:rsidR="003A29A8" w:rsidRDefault="00430B69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3" w:type="dxa"/>
          </w:tcPr>
          <w:p w:rsidR="003A29A8" w:rsidRDefault="00342EC4">
            <w:pPr>
              <w:pStyle w:val="TableParagraph"/>
              <w:spacing w:before="61"/>
              <w:ind w:left="72" w:right="802"/>
              <w:rPr>
                <w:sz w:val="24"/>
              </w:rPr>
            </w:pPr>
            <w:r>
              <w:rPr>
                <w:sz w:val="24"/>
              </w:rPr>
              <w:t>Петухова И.Ю</w:t>
            </w:r>
            <w:r w:rsidR="00430B69">
              <w:rPr>
                <w:sz w:val="24"/>
              </w:rPr>
              <w:t>.,</w:t>
            </w:r>
            <w:r w:rsidR="00430B69">
              <w:rPr>
                <w:spacing w:val="-58"/>
                <w:sz w:val="24"/>
              </w:rPr>
              <w:t xml:space="preserve"> </w:t>
            </w:r>
            <w:r w:rsidR="00430B69">
              <w:rPr>
                <w:sz w:val="24"/>
              </w:rPr>
              <w:t>учитель</w:t>
            </w:r>
          </w:p>
          <w:p w:rsidR="003A29A8" w:rsidRDefault="00430B69"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3A29A8">
        <w:trPr>
          <w:trHeight w:val="1531"/>
        </w:trPr>
        <w:tc>
          <w:tcPr>
            <w:tcW w:w="394" w:type="dxa"/>
          </w:tcPr>
          <w:p w:rsidR="003A29A8" w:rsidRDefault="00430B69">
            <w:pPr>
              <w:pStyle w:val="TableParagraph"/>
              <w:ind w:left="54" w:right="4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46" w:type="dxa"/>
          </w:tcPr>
          <w:p w:rsidR="003A29A8" w:rsidRDefault="00430B69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Организовать психологическое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подготовки и написания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 (изложения): беседы и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 педагога-психолога с выпускниками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26" w:type="dxa"/>
          </w:tcPr>
          <w:p w:rsidR="003A29A8" w:rsidRDefault="00430B69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>ябрь</w:t>
            </w:r>
          </w:p>
        </w:tc>
        <w:tc>
          <w:tcPr>
            <w:tcW w:w="2403" w:type="dxa"/>
          </w:tcPr>
          <w:p w:rsidR="003A29A8" w:rsidRDefault="00342EC4">
            <w:pPr>
              <w:pStyle w:val="TableParagraph"/>
              <w:ind w:left="72" w:right="509"/>
              <w:rPr>
                <w:sz w:val="24"/>
              </w:rPr>
            </w:pPr>
            <w:r>
              <w:rPr>
                <w:sz w:val="24"/>
              </w:rPr>
              <w:t>Стрелкова Т.А</w:t>
            </w:r>
            <w:r w:rsidR="00430B69">
              <w:rPr>
                <w:sz w:val="24"/>
              </w:rPr>
              <w:t>.,</w:t>
            </w:r>
            <w:r w:rsidR="00430B69">
              <w:rPr>
                <w:spacing w:val="1"/>
                <w:sz w:val="24"/>
              </w:rPr>
              <w:t xml:space="preserve"> </w:t>
            </w:r>
            <w:r w:rsidR="00430B69">
              <w:rPr>
                <w:sz w:val="24"/>
              </w:rPr>
              <w:t>педагог-психолог</w:t>
            </w:r>
          </w:p>
        </w:tc>
      </w:tr>
      <w:tr w:rsidR="003A29A8">
        <w:trPr>
          <w:trHeight w:val="978"/>
        </w:trPr>
        <w:tc>
          <w:tcPr>
            <w:tcW w:w="394" w:type="dxa"/>
          </w:tcPr>
          <w:p w:rsidR="003A29A8" w:rsidRDefault="00430B69">
            <w:pPr>
              <w:pStyle w:val="TableParagraph"/>
              <w:ind w:left="54" w:right="4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46" w:type="dxa"/>
          </w:tcPr>
          <w:p w:rsidR="003A29A8" w:rsidRDefault="00430B69">
            <w:pPr>
              <w:pStyle w:val="TableParagraph"/>
              <w:ind w:right="522"/>
              <w:rPr>
                <w:sz w:val="24"/>
              </w:rPr>
            </w:pPr>
            <w:proofErr w:type="gramStart"/>
            <w:r>
              <w:rPr>
                <w:sz w:val="24"/>
              </w:rPr>
              <w:t>Разместить информацию</w:t>
            </w:r>
            <w:proofErr w:type="gramEnd"/>
            <w:r>
              <w:rPr>
                <w:sz w:val="24"/>
              </w:rPr>
              <w:t xml:space="preserve"> на сайте школы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организации подготовки и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1326" w:type="dxa"/>
          </w:tcPr>
          <w:p w:rsidR="003A29A8" w:rsidRDefault="00430B69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>ябрь</w:t>
            </w:r>
          </w:p>
        </w:tc>
        <w:tc>
          <w:tcPr>
            <w:tcW w:w="2403" w:type="dxa"/>
          </w:tcPr>
          <w:p w:rsidR="003A29A8" w:rsidRDefault="00342EC4">
            <w:pPr>
              <w:pStyle w:val="TableParagraph"/>
              <w:ind w:left="72" w:right="432"/>
              <w:rPr>
                <w:sz w:val="24"/>
              </w:rPr>
            </w:pPr>
            <w:proofErr w:type="spellStart"/>
            <w:r>
              <w:rPr>
                <w:sz w:val="24"/>
              </w:rPr>
              <w:t>Сюлькова</w:t>
            </w:r>
            <w:proofErr w:type="spellEnd"/>
            <w:r>
              <w:rPr>
                <w:sz w:val="24"/>
              </w:rPr>
              <w:t xml:space="preserve"> М.А.</w:t>
            </w:r>
            <w:r w:rsidR="00430B69">
              <w:rPr>
                <w:sz w:val="24"/>
              </w:rPr>
              <w:t>,</w:t>
            </w:r>
            <w:r w:rsidR="00430B69">
              <w:rPr>
                <w:spacing w:val="1"/>
                <w:sz w:val="24"/>
              </w:rPr>
              <w:t xml:space="preserve"> </w:t>
            </w:r>
            <w:r w:rsidR="00430B69">
              <w:rPr>
                <w:sz w:val="24"/>
              </w:rPr>
              <w:t>заместитель</w:t>
            </w:r>
            <w:r w:rsidR="00430B69">
              <w:rPr>
                <w:spacing w:val="1"/>
                <w:sz w:val="24"/>
              </w:rPr>
              <w:t xml:space="preserve"> </w:t>
            </w:r>
            <w:r w:rsidR="00430B69">
              <w:rPr>
                <w:sz w:val="24"/>
              </w:rPr>
              <w:t>директора</w:t>
            </w:r>
            <w:r w:rsidR="00430B69">
              <w:rPr>
                <w:spacing w:val="-7"/>
                <w:sz w:val="24"/>
              </w:rPr>
              <w:t xml:space="preserve"> </w:t>
            </w:r>
            <w:r w:rsidR="00430B69">
              <w:rPr>
                <w:sz w:val="24"/>
              </w:rPr>
              <w:t>по</w:t>
            </w:r>
            <w:r w:rsidR="00430B69">
              <w:rPr>
                <w:spacing w:val="-6"/>
                <w:sz w:val="24"/>
              </w:rPr>
              <w:t xml:space="preserve"> </w:t>
            </w:r>
            <w:r w:rsidR="00430B69">
              <w:rPr>
                <w:sz w:val="24"/>
              </w:rPr>
              <w:t>УВР</w:t>
            </w:r>
          </w:p>
        </w:tc>
      </w:tr>
      <w:tr w:rsidR="003A29A8">
        <w:trPr>
          <w:trHeight w:val="978"/>
        </w:trPr>
        <w:tc>
          <w:tcPr>
            <w:tcW w:w="394" w:type="dxa"/>
          </w:tcPr>
          <w:p w:rsidR="003A29A8" w:rsidRDefault="00430B69">
            <w:pPr>
              <w:pStyle w:val="TableParagraph"/>
              <w:spacing w:before="61"/>
              <w:ind w:left="54" w:right="4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46" w:type="dxa"/>
          </w:tcPr>
          <w:p w:rsidR="003A29A8" w:rsidRDefault="00430B69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A29A8" w:rsidRDefault="00430B69">
            <w:pPr>
              <w:pStyle w:val="TableParagraph"/>
              <w:spacing w:before="0"/>
              <w:ind w:right="289"/>
              <w:rPr>
                <w:sz w:val="24"/>
              </w:rPr>
            </w:pPr>
            <w:r>
              <w:rPr>
                <w:sz w:val="24"/>
              </w:rPr>
              <w:t>информирования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</w:p>
        </w:tc>
        <w:tc>
          <w:tcPr>
            <w:tcW w:w="1326" w:type="dxa"/>
          </w:tcPr>
          <w:p w:rsidR="003A29A8" w:rsidRDefault="00342EC4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3" w:type="dxa"/>
          </w:tcPr>
          <w:p w:rsidR="003A29A8" w:rsidRDefault="00342EC4">
            <w:pPr>
              <w:pStyle w:val="TableParagraph"/>
              <w:spacing w:before="61"/>
              <w:ind w:left="72" w:right="524"/>
              <w:rPr>
                <w:sz w:val="24"/>
              </w:rPr>
            </w:pPr>
            <w:proofErr w:type="spellStart"/>
            <w:r>
              <w:rPr>
                <w:sz w:val="24"/>
              </w:rPr>
              <w:t>Сюлькова</w:t>
            </w:r>
            <w:proofErr w:type="spellEnd"/>
            <w:r>
              <w:rPr>
                <w:sz w:val="24"/>
              </w:rPr>
              <w:t xml:space="preserve"> М.А</w:t>
            </w:r>
            <w:r w:rsidR="00430B69">
              <w:rPr>
                <w:sz w:val="24"/>
              </w:rPr>
              <w:t>.,</w:t>
            </w:r>
            <w:r w:rsidR="00430B69">
              <w:rPr>
                <w:spacing w:val="-57"/>
                <w:sz w:val="24"/>
              </w:rPr>
              <w:t xml:space="preserve"> </w:t>
            </w:r>
            <w:r w:rsidR="00430B69">
              <w:rPr>
                <w:sz w:val="24"/>
              </w:rPr>
              <w:t>заместитель</w:t>
            </w:r>
          </w:p>
          <w:p w:rsidR="003A29A8" w:rsidRDefault="00430B69"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3A29A8">
        <w:trPr>
          <w:trHeight w:val="976"/>
        </w:trPr>
        <w:tc>
          <w:tcPr>
            <w:tcW w:w="394" w:type="dxa"/>
          </w:tcPr>
          <w:p w:rsidR="003A29A8" w:rsidRDefault="00430B69">
            <w:pPr>
              <w:pStyle w:val="TableParagraph"/>
              <w:spacing w:before="61"/>
              <w:ind w:left="54" w:right="4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46" w:type="dxa"/>
          </w:tcPr>
          <w:p w:rsidR="003A29A8" w:rsidRDefault="00430B69">
            <w:pPr>
              <w:pStyle w:val="TableParagraph"/>
              <w:spacing w:before="61"/>
              <w:ind w:right="373"/>
              <w:jc w:val="both"/>
              <w:rPr>
                <w:sz w:val="24"/>
              </w:rPr>
            </w:pPr>
            <w:r>
              <w:rPr>
                <w:sz w:val="24"/>
              </w:rPr>
              <w:t>Провести открытые уроки русского языка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написанию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1326" w:type="dxa"/>
          </w:tcPr>
          <w:p w:rsidR="003A29A8" w:rsidRDefault="00430B69">
            <w:pPr>
              <w:pStyle w:val="TableParagraph"/>
              <w:spacing w:before="61"/>
              <w:ind w:right="136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>ябрь</w:t>
            </w:r>
          </w:p>
        </w:tc>
        <w:tc>
          <w:tcPr>
            <w:tcW w:w="2403" w:type="dxa"/>
          </w:tcPr>
          <w:p w:rsidR="003A29A8" w:rsidRDefault="00342EC4">
            <w:pPr>
              <w:pStyle w:val="TableParagraph"/>
              <w:spacing w:before="61"/>
              <w:ind w:left="72" w:right="532"/>
              <w:rPr>
                <w:sz w:val="24"/>
              </w:rPr>
            </w:pPr>
            <w:proofErr w:type="spellStart"/>
            <w:r>
              <w:rPr>
                <w:sz w:val="24"/>
              </w:rPr>
              <w:t>Плохотнюк</w:t>
            </w:r>
            <w:proofErr w:type="spellEnd"/>
            <w:r>
              <w:rPr>
                <w:sz w:val="24"/>
              </w:rPr>
              <w:t xml:space="preserve"> И.В</w:t>
            </w:r>
            <w:r w:rsidR="00430B69">
              <w:rPr>
                <w:sz w:val="24"/>
              </w:rPr>
              <w:t>.,</w:t>
            </w:r>
            <w:r w:rsidR="00430B69">
              <w:rPr>
                <w:spacing w:val="1"/>
                <w:sz w:val="24"/>
              </w:rPr>
              <w:t xml:space="preserve"> </w:t>
            </w:r>
            <w:r w:rsidR="00430B69">
              <w:rPr>
                <w:sz w:val="24"/>
              </w:rPr>
              <w:t>учитель</w:t>
            </w:r>
            <w:r w:rsidR="00430B69">
              <w:rPr>
                <w:spacing w:val="-14"/>
                <w:sz w:val="24"/>
              </w:rPr>
              <w:t xml:space="preserve"> </w:t>
            </w:r>
            <w:r w:rsidR="00430B69">
              <w:rPr>
                <w:sz w:val="24"/>
              </w:rPr>
              <w:t>русского</w:t>
            </w:r>
            <w:r w:rsidR="00430B69">
              <w:rPr>
                <w:spacing w:val="-57"/>
                <w:sz w:val="24"/>
              </w:rPr>
              <w:t xml:space="preserve"> </w:t>
            </w:r>
            <w:r w:rsidR="00430B69">
              <w:rPr>
                <w:sz w:val="24"/>
              </w:rPr>
              <w:t>языка</w:t>
            </w:r>
          </w:p>
        </w:tc>
      </w:tr>
      <w:tr w:rsidR="003A29A8">
        <w:trPr>
          <w:trHeight w:val="1254"/>
        </w:trPr>
        <w:tc>
          <w:tcPr>
            <w:tcW w:w="394" w:type="dxa"/>
          </w:tcPr>
          <w:p w:rsidR="003A29A8" w:rsidRDefault="00430B69">
            <w:pPr>
              <w:pStyle w:val="TableParagraph"/>
              <w:ind w:left="54" w:right="4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46" w:type="dxa"/>
          </w:tcPr>
          <w:p w:rsidR="003A29A8" w:rsidRDefault="00430B69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Составить индивидуальные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траектории работы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группы риска,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показывающими низкое качество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326" w:type="dxa"/>
          </w:tcPr>
          <w:p w:rsidR="003A29A8" w:rsidRDefault="00430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3" w:type="dxa"/>
          </w:tcPr>
          <w:p w:rsidR="003A29A8" w:rsidRDefault="00342EC4">
            <w:pPr>
              <w:pStyle w:val="TableParagraph"/>
              <w:ind w:left="72" w:right="524"/>
              <w:rPr>
                <w:sz w:val="24"/>
              </w:rPr>
            </w:pPr>
            <w:proofErr w:type="spellStart"/>
            <w:r>
              <w:rPr>
                <w:sz w:val="24"/>
              </w:rPr>
              <w:t>Сюлькова</w:t>
            </w:r>
            <w:proofErr w:type="spellEnd"/>
            <w:r>
              <w:rPr>
                <w:sz w:val="24"/>
              </w:rPr>
              <w:t xml:space="preserve"> М.А.</w:t>
            </w:r>
            <w:r w:rsidR="00430B69">
              <w:rPr>
                <w:sz w:val="24"/>
              </w:rPr>
              <w:t>,</w:t>
            </w:r>
            <w:r w:rsidR="00430B69">
              <w:rPr>
                <w:spacing w:val="-57"/>
                <w:sz w:val="24"/>
              </w:rPr>
              <w:t xml:space="preserve"> </w:t>
            </w:r>
            <w:r w:rsidR="00430B69">
              <w:rPr>
                <w:sz w:val="24"/>
              </w:rPr>
              <w:t>заместитель</w:t>
            </w:r>
          </w:p>
          <w:p w:rsidR="003A29A8" w:rsidRDefault="00430B69"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3A29A8">
        <w:trPr>
          <w:trHeight w:val="978"/>
        </w:trPr>
        <w:tc>
          <w:tcPr>
            <w:tcW w:w="394" w:type="dxa"/>
          </w:tcPr>
          <w:p w:rsidR="003A29A8" w:rsidRDefault="00430B69">
            <w:pPr>
              <w:pStyle w:val="TableParagraph"/>
              <w:ind w:left="54" w:right="4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46" w:type="dxa"/>
          </w:tcPr>
          <w:p w:rsidR="003A29A8" w:rsidRDefault="00430B69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</w:rPr>
              <w:t>Провести инструктаж для членов комиссии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 итогового сочинения</w:t>
            </w:r>
          </w:p>
        </w:tc>
        <w:tc>
          <w:tcPr>
            <w:tcW w:w="1326" w:type="dxa"/>
          </w:tcPr>
          <w:p w:rsidR="003A29A8" w:rsidRDefault="00430B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3" w:type="dxa"/>
          </w:tcPr>
          <w:p w:rsidR="003A29A8" w:rsidRDefault="00342EC4">
            <w:pPr>
              <w:pStyle w:val="TableParagraph"/>
              <w:ind w:left="72" w:right="524"/>
              <w:rPr>
                <w:sz w:val="24"/>
              </w:rPr>
            </w:pPr>
            <w:proofErr w:type="spellStart"/>
            <w:r>
              <w:rPr>
                <w:sz w:val="24"/>
              </w:rPr>
              <w:t>Сюлькова</w:t>
            </w:r>
            <w:proofErr w:type="spellEnd"/>
            <w:r>
              <w:rPr>
                <w:sz w:val="24"/>
              </w:rPr>
              <w:t xml:space="preserve"> М.А</w:t>
            </w:r>
            <w:r w:rsidR="00430B69">
              <w:rPr>
                <w:sz w:val="24"/>
              </w:rPr>
              <w:t>.,</w:t>
            </w:r>
            <w:r w:rsidR="00430B69">
              <w:rPr>
                <w:spacing w:val="-57"/>
                <w:sz w:val="24"/>
              </w:rPr>
              <w:t xml:space="preserve"> </w:t>
            </w:r>
            <w:r w:rsidR="00430B69">
              <w:rPr>
                <w:sz w:val="24"/>
              </w:rPr>
              <w:t>заместитель</w:t>
            </w:r>
          </w:p>
          <w:p w:rsidR="003A29A8" w:rsidRDefault="00430B69"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</w:tbl>
    <w:p w:rsidR="00430B69" w:rsidRDefault="00430B69"/>
    <w:sectPr w:rsidR="00430B69" w:rsidSect="003A29A8">
      <w:pgSz w:w="11910" w:h="16840"/>
      <w:pgMar w:top="980" w:right="2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7F5"/>
    <w:multiLevelType w:val="hybridMultilevel"/>
    <w:tmpl w:val="4EE87CCE"/>
    <w:lvl w:ilvl="0" w:tplc="75FA7610">
      <w:numFmt w:val="bullet"/>
      <w:lvlText w:val=""/>
      <w:lvlJc w:val="left"/>
      <w:pPr>
        <w:ind w:left="85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5C42D8E">
      <w:numFmt w:val="bullet"/>
      <w:lvlText w:val="•"/>
      <w:lvlJc w:val="left"/>
      <w:pPr>
        <w:ind w:left="1337" w:hanging="300"/>
      </w:pPr>
      <w:rPr>
        <w:rFonts w:hint="default"/>
        <w:lang w:val="ru-RU" w:eastAsia="en-US" w:bidi="ar-SA"/>
      </w:rPr>
    </w:lvl>
    <w:lvl w:ilvl="2" w:tplc="00DEAD64">
      <w:numFmt w:val="bullet"/>
      <w:lvlText w:val="•"/>
      <w:lvlJc w:val="left"/>
      <w:pPr>
        <w:ind w:left="1814" w:hanging="300"/>
      </w:pPr>
      <w:rPr>
        <w:rFonts w:hint="default"/>
        <w:lang w:val="ru-RU" w:eastAsia="en-US" w:bidi="ar-SA"/>
      </w:rPr>
    </w:lvl>
    <w:lvl w:ilvl="3" w:tplc="5DE46206">
      <w:numFmt w:val="bullet"/>
      <w:lvlText w:val="•"/>
      <w:lvlJc w:val="left"/>
      <w:pPr>
        <w:ind w:left="2291" w:hanging="300"/>
      </w:pPr>
      <w:rPr>
        <w:rFonts w:hint="default"/>
        <w:lang w:val="ru-RU" w:eastAsia="en-US" w:bidi="ar-SA"/>
      </w:rPr>
    </w:lvl>
    <w:lvl w:ilvl="4" w:tplc="DDCC8A3A">
      <w:numFmt w:val="bullet"/>
      <w:lvlText w:val="•"/>
      <w:lvlJc w:val="left"/>
      <w:pPr>
        <w:ind w:left="2768" w:hanging="300"/>
      </w:pPr>
      <w:rPr>
        <w:rFonts w:hint="default"/>
        <w:lang w:val="ru-RU" w:eastAsia="en-US" w:bidi="ar-SA"/>
      </w:rPr>
    </w:lvl>
    <w:lvl w:ilvl="5" w:tplc="509CD3EE">
      <w:numFmt w:val="bullet"/>
      <w:lvlText w:val="•"/>
      <w:lvlJc w:val="left"/>
      <w:pPr>
        <w:ind w:left="3245" w:hanging="300"/>
      </w:pPr>
      <w:rPr>
        <w:rFonts w:hint="default"/>
        <w:lang w:val="ru-RU" w:eastAsia="en-US" w:bidi="ar-SA"/>
      </w:rPr>
    </w:lvl>
    <w:lvl w:ilvl="6" w:tplc="C872555A">
      <w:numFmt w:val="bullet"/>
      <w:lvlText w:val="•"/>
      <w:lvlJc w:val="left"/>
      <w:pPr>
        <w:ind w:left="3722" w:hanging="300"/>
      </w:pPr>
      <w:rPr>
        <w:rFonts w:hint="default"/>
        <w:lang w:val="ru-RU" w:eastAsia="en-US" w:bidi="ar-SA"/>
      </w:rPr>
    </w:lvl>
    <w:lvl w:ilvl="7" w:tplc="BBC046E2">
      <w:numFmt w:val="bullet"/>
      <w:lvlText w:val="•"/>
      <w:lvlJc w:val="left"/>
      <w:pPr>
        <w:ind w:left="4199" w:hanging="300"/>
      </w:pPr>
      <w:rPr>
        <w:rFonts w:hint="default"/>
        <w:lang w:val="ru-RU" w:eastAsia="en-US" w:bidi="ar-SA"/>
      </w:rPr>
    </w:lvl>
    <w:lvl w:ilvl="8" w:tplc="D2F0E646">
      <w:numFmt w:val="bullet"/>
      <w:lvlText w:val="•"/>
      <w:lvlJc w:val="left"/>
      <w:pPr>
        <w:ind w:left="4676" w:hanging="300"/>
      </w:pPr>
      <w:rPr>
        <w:rFonts w:hint="default"/>
        <w:lang w:val="ru-RU" w:eastAsia="en-US" w:bidi="ar-SA"/>
      </w:rPr>
    </w:lvl>
  </w:abstractNum>
  <w:abstractNum w:abstractNumId="1">
    <w:nsid w:val="0DA477A2"/>
    <w:multiLevelType w:val="hybridMultilevel"/>
    <w:tmpl w:val="B45249D6"/>
    <w:lvl w:ilvl="0" w:tplc="2D9AC384">
      <w:numFmt w:val="bullet"/>
      <w:lvlText w:val=""/>
      <w:lvlJc w:val="left"/>
      <w:pPr>
        <w:ind w:left="85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C607D40">
      <w:numFmt w:val="bullet"/>
      <w:lvlText w:val="•"/>
      <w:lvlJc w:val="left"/>
      <w:pPr>
        <w:ind w:left="1337" w:hanging="300"/>
      </w:pPr>
      <w:rPr>
        <w:rFonts w:hint="default"/>
        <w:lang w:val="ru-RU" w:eastAsia="en-US" w:bidi="ar-SA"/>
      </w:rPr>
    </w:lvl>
    <w:lvl w:ilvl="2" w:tplc="6EC63116">
      <w:numFmt w:val="bullet"/>
      <w:lvlText w:val="•"/>
      <w:lvlJc w:val="left"/>
      <w:pPr>
        <w:ind w:left="1814" w:hanging="300"/>
      </w:pPr>
      <w:rPr>
        <w:rFonts w:hint="default"/>
        <w:lang w:val="ru-RU" w:eastAsia="en-US" w:bidi="ar-SA"/>
      </w:rPr>
    </w:lvl>
    <w:lvl w:ilvl="3" w:tplc="A3322C80">
      <w:numFmt w:val="bullet"/>
      <w:lvlText w:val="•"/>
      <w:lvlJc w:val="left"/>
      <w:pPr>
        <w:ind w:left="2291" w:hanging="300"/>
      </w:pPr>
      <w:rPr>
        <w:rFonts w:hint="default"/>
        <w:lang w:val="ru-RU" w:eastAsia="en-US" w:bidi="ar-SA"/>
      </w:rPr>
    </w:lvl>
    <w:lvl w:ilvl="4" w:tplc="6E786076">
      <w:numFmt w:val="bullet"/>
      <w:lvlText w:val="•"/>
      <w:lvlJc w:val="left"/>
      <w:pPr>
        <w:ind w:left="2768" w:hanging="300"/>
      </w:pPr>
      <w:rPr>
        <w:rFonts w:hint="default"/>
        <w:lang w:val="ru-RU" w:eastAsia="en-US" w:bidi="ar-SA"/>
      </w:rPr>
    </w:lvl>
    <w:lvl w:ilvl="5" w:tplc="03D094D4">
      <w:numFmt w:val="bullet"/>
      <w:lvlText w:val="•"/>
      <w:lvlJc w:val="left"/>
      <w:pPr>
        <w:ind w:left="3245" w:hanging="300"/>
      </w:pPr>
      <w:rPr>
        <w:rFonts w:hint="default"/>
        <w:lang w:val="ru-RU" w:eastAsia="en-US" w:bidi="ar-SA"/>
      </w:rPr>
    </w:lvl>
    <w:lvl w:ilvl="6" w:tplc="07D60D72">
      <w:numFmt w:val="bullet"/>
      <w:lvlText w:val="•"/>
      <w:lvlJc w:val="left"/>
      <w:pPr>
        <w:ind w:left="3722" w:hanging="300"/>
      </w:pPr>
      <w:rPr>
        <w:rFonts w:hint="default"/>
        <w:lang w:val="ru-RU" w:eastAsia="en-US" w:bidi="ar-SA"/>
      </w:rPr>
    </w:lvl>
    <w:lvl w:ilvl="7" w:tplc="26A859B6">
      <w:numFmt w:val="bullet"/>
      <w:lvlText w:val="•"/>
      <w:lvlJc w:val="left"/>
      <w:pPr>
        <w:ind w:left="4199" w:hanging="300"/>
      </w:pPr>
      <w:rPr>
        <w:rFonts w:hint="default"/>
        <w:lang w:val="ru-RU" w:eastAsia="en-US" w:bidi="ar-SA"/>
      </w:rPr>
    </w:lvl>
    <w:lvl w:ilvl="8" w:tplc="FF46E6E8">
      <w:numFmt w:val="bullet"/>
      <w:lvlText w:val="•"/>
      <w:lvlJc w:val="left"/>
      <w:pPr>
        <w:ind w:left="4676" w:hanging="300"/>
      </w:pPr>
      <w:rPr>
        <w:rFonts w:hint="default"/>
        <w:lang w:val="ru-RU" w:eastAsia="en-US" w:bidi="ar-SA"/>
      </w:rPr>
    </w:lvl>
  </w:abstractNum>
  <w:abstractNum w:abstractNumId="2">
    <w:nsid w:val="6202443C"/>
    <w:multiLevelType w:val="hybridMultilevel"/>
    <w:tmpl w:val="A60A626E"/>
    <w:lvl w:ilvl="0" w:tplc="9E4AFDB0">
      <w:numFmt w:val="bullet"/>
      <w:lvlText w:val=""/>
      <w:lvlJc w:val="left"/>
      <w:pPr>
        <w:ind w:left="85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EC6E868">
      <w:numFmt w:val="bullet"/>
      <w:lvlText w:val="•"/>
      <w:lvlJc w:val="left"/>
      <w:pPr>
        <w:ind w:left="1337" w:hanging="300"/>
      </w:pPr>
      <w:rPr>
        <w:rFonts w:hint="default"/>
        <w:lang w:val="ru-RU" w:eastAsia="en-US" w:bidi="ar-SA"/>
      </w:rPr>
    </w:lvl>
    <w:lvl w:ilvl="2" w:tplc="8B2C9C92">
      <w:numFmt w:val="bullet"/>
      <w:lvlText w:val="•"/>
      <w:lvlJc w:val="left"/>
      <w:pPr>
        <w:ind w:left="1814" w:hanging="300"/>
      </w:pPr>
      <w:rPr>
        <w:rFonts w:hint="default"/>
        <w:lang w:val="ru-RU" w:eastAsia="en-US" w:bidi="ar-SA"/>
      </w:rPr>
    </w:lvl>
    <w:lvl w:ilvl="3" w:tplc="3E140D86">
      <w:numFmt w:val="bullet"/>
      <w:lvlText w:val="•"/>
      <w:lvlJc w:val="left"/>
      <w:pPr>
        <w:ind w:left="2291" w:hanging="300"/>
      </w:pPr>
      <w:rPr>
        <w:rFonts w:hint="default"/>
        <w:lang w:val="ru-RU" w:eastAsia="en-US" w:bidi="ar-SA"/>
      </w:rPr>
    </w:lvl>
    <w:lvl w:ilvl="4" w:tplc="33EADE78">
      <w:numFmt w:val="bullet"/>
      <w:lvlText w:val="•"/>
      <w:lvlJc w:val="left"/>
      <w:pPr>
        <w:ind w:left="2768" w:hanging="300"/>
      </w:pPr>
      <w:rPr>
        <w:rFonts w:hint="default"/>
        <w:lang w:val="ru-RU" w:eastAsia="en-US" w:bidi="ar-SA"/>
      </w:rPr>
    </w:lvl>
    <w:lvl w:ilvl="5" w:tplc="388E31BA">
      <w:numFmt w:val="bullet"/>
      <w:lvlText w:val="•"/>
      <w:lvlJc w:val="left"/>
      <w:pPr>
        <w:ind w:left="3245" w:hanging="300"/>
      </w:pPr>
      <w:rPr>
        <w:rFonts w:hint="default"/>
        <w:lang w:val="ru-RU" w:eastAsia="en-US" w:bidi="ar-SA"/>
      </w:rPr>
    </w:lvl>
    <w:lvl w:ilvl="6" w:tplc="F7FE8270">
      <w:numFmt w:val="bullet"/>
      <w:lvlText w:val="•"/>
      <w:lvlJc w:val="left"/>
      <w:pPr>
        <w:ind w:left="3722" w:hanging="300"/>
      </w:pPr>
      <w:rPr>
        <w:rFonts w:hint="default"/>
        <w:lang w:val="ru-RU" w:eastAsia="en-US" w:bidi="ar-SA"/>
      </w:rPr>
    </w:lvl>
    <w:lvl w:ilvl="7" w:tplc="664C12DC">
      <w:numFmt w:val="bullet"/>
      <w:lvlText w:val="•"/>
      <w:lvlJc w:val="left"/>
      <w:pPr>
        <w:ind w:left="4199" w:hanging="300"/>
      </w:pPr>
      <w:rPr>
        <w:rFonts w:hint="default"/>
        <w:lang w:val="ru-RU" w:eastAsia="en-US" w:bidi="ar-SA"/>
      </w:rPr>
    </w:lvl>
    <w:lvl w:ilvl="8" w:tplc="0706B576">
      <w:numFmt w:val="bullet"/>
      <w:lvlText w:val="•"/>
      <w:lvlJc w:val="left"/>
      <w:pPr>
        <w:ind w:left="4676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29A8"/>
    <w:rsid w:val="000300A9"/>
    <w:rsid w:val="00342EC4"/>
    <w:rsid w:val="003A29A8"/>
    <w:rsid w:val="00430B69"/>
    <w:rsid w:val="00564222"/>
    <w:rsid w:val="009579B8"/>
    <w:rsid w:val="00DA1E94"/>
    <w:rsid w:val="00E1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9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9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29A8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A29A8"/>
  </w:style>
  <w:style w:type="paragraph" w:customStyle="1" w:styleId="TableParagraph">
    <w:name w:val="Table Paragraph"/>
    <w:basedOn w:val="a"/>
    <w:uiPriority w:val="1"/>
    <w:qFormat/>
    <w:rsid w:val="003A29A8"/>
    <w:pPr>
      <w:spacing w:before="63"/>
      <w:ind w:left="73"/>
    </w:pPr>
  </w:style>
  <w:style w:type="paragraph" w:styleId="a5">
    <w:name w:val="Balloon Text"/>
    <w:basedOn w:val="a"/>
    <w:link w:val="a6"/>
    <w:uiPriority w:val="99"/>
    <w:semiHidden/>
    <w:unhideWhenUsed/>
    <w:rsid w:val="00342E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EC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92128-E03B-4FF9-9A3F-7C0B6D47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FFF108987</cp:lastModifiedBy>
  <cp:revision>5</cp:revision>
  <dcterms:created xsi:type="dcterms:W3CDTF">2023-11-10T11:31:00Z</dcterms:created>
  <dcterms:modified xsi:type="dcterms:W3CDTF">2023-11-13T12:39:00Z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2023-11-10T00:00:00Z</vt:filetime>
  </property>
</Properties>
</file>