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6C8" w:rsidRDefault="00AE36C8" w:rsidP="009D01C9">
      <w:pPr>
        <w:pStyle w:val="2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редотвращении и урегулировании конфликта интересов3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6C8" w:rsidRDefault="00AE36C8" w:rsidP="009D01C9">
      <w:pPr>
        <w:pStyle w:val="2"/>
        <w:spacing w:before="0" w:beforeAutospacing="0" w:after="0" w:afterAutospacing="0"/>
        <w:rPr>
          <w:sz w:val="28"/>
          <w:szCs w:val="28"/>
        </w:rPr>
      </w:pPr>
    </w:p>
    <w:p w:rsidR="00AE36C8" w:rsidRDefault="00AE36C8" w:rsidP="009D01C9">
      <w:pPr>
        <w:pStyle w:val="2"/>
        <w:spacing w:before="0" w:beforeAutospacing="0" w:after="0" w:afterAutospacing="0"/>
        <w:rPr>
          <w:sz w:val="28"/>
          <w:szCs w:val="28"/>
        </w:rPr>
      </w:pPr>
    </w:p>
    <w:p w:rsidR="00AE36C8" w:rsidRDefault="00AE36C8" w:rsidP="009D01C9">
      <w:pPr>
        <w:pStyle w:val="2"/>
        <w:spacing w:before="0" w:beforeAutospacing="0" w:after="0" w:afterAutospacing="0"/>
        <w:rPr>
          <w:sz w:val="28"/>
          <w:szCs w:val="28"/>
        </w:rPr>
      </w:pPr>
    </w:p>
    <w:p w:rsidR="00AE36C8" w:rsidRDefault="00AE36C8" w:rsidP="009D01C9">
      <w:pPr>
        <w:pStyle w:val="2"/>
        <w:spacing w:before="0" w:beforeAutospacing="0" w:after="0" w:afterAutospacing="0"/>
        <w:rPr>
          <w:sz w:val="28"/>
          <w:szCs w:val="28"/>
        </w:rPr>
      </w:pPr>
    </w:p>
    <w:p w:rsidR="00AE36C8" w:rsidRDefault="00AE36C8" w:rsidP="009D01C9">
      <w:pPr>
        <w:pStyle w:val="2"/>
        <w:spacing w:before="0" w:beforeAutospacing="0" w:after="0" w:afterAutospacing="0"/>
        <w:rPr>
          <w:sz w:val="28"/>
          <w:szCs w:val="28"/>
        </w:rPr>
      </w:pPr>
      <w:bookmarkStart w:id="0" w:name="_GoBack"/>
      <w:bookmarkEnd w:id="0"/>
    </w:p>
    <w:p w:rsidR="009D01C9" w:rsidRPr="00835CBD" w:rsidRDefault="009D01C9" w:rsidP="009D01C9">
      <w:pPr>
        <w:pStyle w:val="2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>СОГЛАСОВАНО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835CBD">
        <w:rPr>
          <w:sz w:val="28"/>
          <w:szCs w:val="28"/>
        </w:rPr>
        <w:t>УТВЕРЖДАЮ</w:t>
      </w:r>
    </w:p>
    <w:p w:rsidR="009D01C9" w:rsidRPr="00835CBD" w:rsidRDefault="009D01C9" w:rsidP="009D01C9">
      <w:pPr>
        <w:pStyle w:val="2"/>
        <w:spacing w:before="0" w:beforeAutospacing="0" w:after="0" w:afterAutospacing="0"/>
        <w:rPr>
          <w:sz w:val="28"/>
          <w:szCs w:val="28"/>
        </w:rPr>
      </w:pPr>
      <w:r w:rsidRPr="00835CBD">
        <w:rPr>
          <w:sz w:val="28"/>
          <w:szCs w:val="28"/>
        </w:rPr>
        <w:t xml:space="preserve">Председатель </w:t>
      </w:r>
      <w:proofErr w:type="gramStart"/>
      <w:r w:rsidRPr="00835CBD">
        <w:rPr>
          <w:sz w:val="28"/>
          <w:szCs w:val="28"/>
        </w:rPr>
        <w:t>профсоюзного</w:t>
      </w:r>
      <w:proofErr w:type="gramEnd"/>
      <w:r w:rsidRPr="00835CBD">
        <w:rPr>
          <w:sz w:val="28"/>
          <w:szCs w:val="28"/>
        </w:rPr>
        <w:tab/>
      </w:r>
      <w:r w:rsidRPr="00835CBD">
        <w:rPr>
          <w:sz w:val="28"/>
          <w:szCs w:val="28"/>
        </w:rPr>
        <w:tab/>
      </w:r>
      <w:r w:rsidRPr="00835CBD">
        <w:rPr>
          <w:sz w:val="28"/>
          <w:szCs w:val="28"/>
        </w:rPr>
        <w:tab/>
        <w:t>Директор школы</w:t>
      </w:r>
    </w:p>
    <w:p w:rsidR="009D01C9" w:rsidRDefault="009D01C9" w:rsidP="009D01C9">
      <w:pPr>
        <w:pStyle w:val="2"/>
        <w:spacing w:before="0" w:beforeAutospacing="0" w:after="0" w:afterAutospacing="0"/>
        <w:rPr>
          <w:sz w:val="28"/>
          <w:szCs w:val="28"/>
        </w:rPr>
      </w:pPr>
      <w:r w:rsidRPr="00835CBD">
        <w:rPr>
          <w:sz w:val="28"/>
          <w:szCs w:val="28"/>
        </w:rPr>
        <w:t>комитета</w:t>
      </w:r>
      <w:r w:rsidRPr="00835CBD">
        <w:rPr>
          <w:sz w:val="28"/>
          <w:szCs w:val="28"/>
        </w:rPr>
        <w:tab/>
      </w:r>
      <w:r w:rsidRPr="00835CBD">
        <w:rPr>
          <w:sz w:val="28"/>
          <w:szCs w:val="28"/>
        </w:rPr>
        <w:tab/>
      </w:r>
      <w:r w:rsidRPr="00835CBD">
        <w:rPr>
          <w:sz w:val="28"/>
          <w:szCs w:val="28"/>
        </w:rPr>
        <w:tab/>
      </w:r>
      <w:r w:rsidRPr="00835CBD">
        <w:rPr>
          <w:sz w:val="28"/>
          <w:szCs w:val="28"/>
        </w:rPr>
        <w:tab/>
      </w:r>
      <w:r w:rsidRPr="00835CBD">
        <w:rPr>
          <w:sz w:val="28"/>
          <w:szCs w:val="28"/>
        </w:rPr>
        <w:tab/>
      </w:r>
      <w:r w:rsidRPr="00835CBD">
        <w:rPr>
          <w:sz w:val="28"/>
          <w:szCs w:val="28"/>
        </w:rPr>
        <w:tab/>
      </w:r>
      <w:r w:rsidRPr="00835CBD">
        <w:rPr>
          <w:sz w:val="28"/>
          <w:szCs w:val="28"/>
        </w:rPr>
        <w:tab/>
      </w:r>
      <w:r w:rsidR="00F81F67">
        <w:rPr>
          <w:sz w:val="28"/>
          <w:szCs w:val="28"/>
        </w:rPr>
        <w:t>А</w:t>
      </w:r>
      <w:r>
        <w:rPr>
          <w:sz w:val="28"/>
          <w:szCs w:val="28"/>
        </w:rPr>
        <w:t>.</w:t>
      </w:r>
      <w:r w:rsidR="00F81F67">
        <w:rPr>
          <w:sz w:val="28"/>
          <w:szCs w:val="28"/>
        </w:rPr>
        <w:t>И. Титов</w:t>
      </w:r>
      <w:r>
        <w:rPr>
          <w:sz w:val="28"/>
          <w:szCs w:val="28"/>
        </w:rPr>
        <w:t>_______</w:t>
      </w:r>
    </w:p>
    <w:p w:rsidR="009D01C9" w:rsidRPr="00835CBD" w:rsidRDefault="00F81F67" w:rsidP="009D01C9">
      <w:pPr>
        <w:pStyle w:val="2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Л</w:t>
      </w:r>
      <w:r w:rsidR="009D01C9" w:rsidRPr="00835CBD">
        <w:rPr>
          <w:sz w:val="28"/>
          <w:szCs w:val="28"/>
        </w:rPr>
        <w:t>.</w:t>
      </w:r>
      <w:r>
        <w:rPr>
          <w:sz w:val="28"/>
          <w:szCs w:val="28"/>
        </w:rPr>
        <w:t>М. Дубова</w:t>
      </w:r>
      <w:r w:rsidR="009D01C9" w:rsidRPr="00835CBD">
        <w:rPr>
          <w:sz w:val="28"/>
          <w:szCs w:val="28"/>
        </w:rPr>
        <w:t>__________</w:t>
      </w:r>
      <w:r w:rsidR="009D01C9" w:rsidRPr="00835CBD">
        <w:rPr>
          <w:sz w:val="28"/>
          <w:szCs w:val="28"/>
        </w:rPr>
        <w:tab/>
      </w:r>
      <w:r w:rsidR="009D01C9" w:rsidRPr="00835CBD">
        <w:rPr>
          <w:sz w:val="28"/>
          <w:szCs w:val="28"/>
        </w:rPr>
        <w:tab/>
      </w:r>
      <w:r w:rsidR="009D01C9" w:rsidRPr="00835CBD">
        <w:rPr>
          <w:sz w:val="28"/>
          <w:szCs w:val="28"/>
        </w:rPr>
        <w:tab/>
      </w:r>
      <w:r w:rsidR="009D01C9" w:rsidRPr="00835CBD">
        <w:rPr>
          <w:sz w:val="28"/>
          <w:szCs w:val="28"/>
        </w:rPr>
        <w:tab/>
      </w:r>
    </w:p>
    <w:p w:rsidR="009D01C9" w:rsidRPr="00835CBD" w:rsidRDefault="009D01C9" w:rsidP="009D01C9">
      <w:pPr>
        <w:pStyle w:val="2"/>
        <w:spacing w:before="0" w:beforeAutospacing="0" w:after="0" w:afterAutospacing="0"/>
        <w:rPr>
          <w:sz w:val="28"/>
          <w:szCs w:val="28"/>
        </w:rPr>
      </w:pPr>
    </w:p>
    <w:p w:rsidR="009D01C9" w:rsidRPr="00395EC6" w:rsidRDefault="009D01C9" w:rsidP="009D01C9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pacing w:val="2"/>
          <w:sz w:val="32"/>
          <w:szCs w:val="32"/>
          <w:lang w:eastAsia="ru-RU"/>
        </w:rPr>
      </w:pPr>
      <w:r w:rsidRPr="00395EC6">
        <w:rPr>
          <w:rFonts w:ascii="Times New Roman" w:eastAsia="Times New Roman" w:hAnsi="Times New Roman" w:cs="Times New Roman"/>
          <w:b/>
          <w:spacing w:val="2"/>
          <w:sz w:val="32"/>
          <w:szCs w:val="32"/>
          <w:lang w:eastAsia="ru-RU"/>
        </w:rPr>
        <w:t>Положение о предотвращении и урегулировании конфликта интересов</w:t>
      </w:r>
    </w:p>
    <w:p w:rsidR="009D01C9" w:rsidRPr="00F81F67" w:rsidRDefault="009D01C9" w:rsidP="009D01C9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 w:rsidRPr="00F81F67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I. Общие положения</w:t>
      </w:r>
    </w:p>
    <w:p w:rsidR="009D01C9" w:rsidRPr="00F81F67" w:rsidRDefault="009D01C9" w:rsidP="00F81F6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F81F6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1. Настоящее Положение определяет порядок действий по предотвращению и урегулированию конфликта интересов, возникающего у работников </w:t>
      </w:r>
      <w:r w:rsidR="00F81F6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Муниципального общеобразовательного учреждения Бельская средняя общеобразовательная школа</w:t>
      </w:r>
      <w:r w:rsidRPr="00F81F6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, созданного для выполнения задач, поставленных перед органами государственной власти </w:t>
      </w:r>
      <w:r w:rsidR="00F81F6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субъектов РФ и органами местного самоуправления</w:t>
      </w:r>
      <w:r w:rsidRPr="00F81F6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(далее - организация) в ходе исполнения ими трудовых функций.</w:t>
      </w:r>
    </w:p>
    <w:p w:rsidR="009D01C9" w:rsidRPr="00F81F67" w:rsidRDefault="009D01C9" w:rsidP="00F81F6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F81F6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Понятие "конфликт интересов" установлено </w:t>
      </w:r>
      <w:hyperlink r:id="rId6" w:history="1">
        <w:r w:rsidRPr="00F81F67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статьей 10 Федерального закона от 25.12.2008 N 273-ФЗ "О противодействии коррупции"</w:t>
        </w:r>
      </w:hyperlink>
      <w:r w:rsidRPr="00F81F6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</w:p>
    <w:p w:rsidR="009D01C9" w:rsidRPr="00F81F67" w:rsidRDefault="009D01C9" w:rsidP="00F81F6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F81F6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2. Настоящее Положение распространяется на заместителя руководителя, главного бухгалтера, работников контрактной службы (контрактного управляющего) организации, а также на работников организации, должности которых включены в перечень должностей в организации, исполнение обязанностей по которым связано с коррупционными рисками (далее - работники организации).</w:t>
      </w:r>
    </w:p>
    <w:p w:rsidR="009D01C9" w:rsidRPr="00F81F67" w:rsidRDefault="009D01C9" w:rsidP="00F81F6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F81F6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3. Прием сведений о возникшем (имеющемся), а также о возможном конфликте интересов и рассмотрение этих сведений возлагается на должностных лиц организации, ответственных за профилактику коррупционных и иных правонарушений.</w:t>
      </w:r>
    </w:p>
    <w:p w:rsidR="009D01C9" w:rsidRPr="00F81F67" w:rsidRDefault="009D01C9" w:rsidP="00F81F67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 w:rsidRPr="00F81F67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II. Принципы урегулирования конфликта интересов</w:t>
      </w:r>
    </w:p>
    <w:p w:rsidR="009D01C9" w:rsidRPr="00F81F67" w:rsidRDefault="00F81F67" w:rsidP="00F81F6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2</w:t>
      </w:r>
      <w:r w:rsidR="009D01C9" w:rsidRPr="00F81F6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 Урегулирование конфликта интересов в организации осуществляется на основе следующих принципов:</w:t>
      </w:r>
    </w:p>
    <w:p w:rsidR="009D01C9" w:rsidRPr="00F81F67" w:rsidRDefault="009D01C9" w:rsidP="00F81F6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F81F6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1) обязательность и инициативность раскрытия сведений о возникшем конфликте интересов или о ситуации, влекущей возможность возникновения конфликта интересов;</w:t>
      </w:r>
    </w:p>
    <w:p w:rsidR="009D01C9" w:rsidRPr="00F81F67" w:rsidRDefault="009D01C9" w:rsidP="00F81F6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F81F6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2) индивидуальное рассмотрение каждого случая конфликта интересов и его урегулирование;</w:t>
      </w:r>
    </w:p>
    <w:p w:rsidR="009D01C9" w:rsidRPr="00F81F67" w:rsidRDefault="009D01C9" w:rsidP="00F81F6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F81F6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3) конфиденциальность процесса раскрытия сведений о конфликте интересов и его урегулировании;</w:t>
      </w:r>
    </w:p>
    <w:p w:rsidR="009D01C9" w:rsidRPr="00F81F67" w:rsidRDefault="009D01C9" w:rsidP="00F81F6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F81F6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4) соблюдение баланса интересов организац</w:t>
      </w:r>
      <w:proofErr w:type="gramStart"/>
      <w:r w:rsidRPr="00F81F6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ии и ее</w:t>
      </w:r>
      <w:proofErr w:type="gramEnd"/>
      <w:r w:rsidRPr="00F81F6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работников при урегулировании конфликта интересов;</w:t>
      </w:r>
    </w:p>
    <w:p w:rsidR="009D01C9" w:rsidRPr="00F81F67" w:rsidRDefault="009D01C9" w:rsidP="00F81F6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F81F6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5) защита работника организации от возможных неблагоприятных последствий в связи с сообщением о конфликте интересов, который своевременно раскрыт работником и урегулирован (предотвращен) организацией.</w:t>
      </w:r>
    </w:p>
    <w:p w:rsidR="009D01C9" w:rsidRPr="00F81F67" w:rsidRDefault="009D01C9" w:rsidP="00F81F67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 w:rsidRPr="00F81F67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III. Рассмотрение вопроса о возникшем, а также о возможном возникновении</w:t>
      </w:r>
      <w:r w:rsidRPr="00F81F6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F81F67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конфликта интересов</w:t>
      </w:r>
    </w:p>
    <w:p w:rsidR="009D01C9" w:rsidRPr="00F81F67" w:rsidRDefault="00F81F67" w:rsidP="00F81F6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</w:t>
      </w:r>
      <w:r w:rsidR="009D01C9" w:rsidRPr="00F81F6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 В случае возникновения или возможного возникновения у работника организации личной заинтересованности при исполнении трудовых функций, которая приводит или может привести к конфликту интересов, а также, если ему стало известно о совершении коррупционного правонарушения в организации, работник организации подает на имя руководителя организации уведомление (приложение к настоящему Положению).</w:t>
      </w:r>
    </w:p>
    <w:p w:rsidR="009D01C9" w:rsidRPr="00F81F67" w:rsidRDefault="009D01C9" w:rsidP="00F81F6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F81F6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 Понятие "личная заинтересованность" установлено </w:t>
      </w:r>
      <w:hyperlink r:id="rId7" w:history="1">
        <w:r w:rsidRPr="00F81F67">
          <w:rPr>
            <w:rFonts w:ascii="Times New Roman" w:eastAsia="Times New Roman" w:hAnsi="Times New Roman" w:cs="Times New Roman"/>
            <w:spacing w:val="2"/>
            <w:sz w:val="24"/>
            <w:szCs w:val="24"/>
            <w:u w:val="single"/>
            <w:lang w:eastAsia="ru-RU"/>
          </w:rPr>
          <w:t>Федеральным законом от 25.12.2008 N 273-ФЗ "О противодействии коррупции"</w:t>
        </w:r>
      </w:hyperlink>
      <w:r w:rsidRPr="00F81F6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</w:p>
    <w:p w:rsidR="009D01C9" w:rsidRPr="00F81F67" w:rsidRDefault="00F81F67" w:rsidP="00F81F6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3.1</w:t>
      </w:r>
      <w:r w:rsidR="009D01C9" w:rsidRPr="00F81F6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 Принятие, рассмотрение поступившего уведомления осуществляется по поручению руководителя организации должностным лицом организации, ответственным за профилактику коррупционных и иных правонарушений.</w:t>
      </w:r>
    </w:p>
    <w:p w:rsidR="009D01C9" w:rsidRPr="00F81F67" w:rsidRDefault="00F81F67" w:rsidP="00F81F6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3.2</w:t>
      </w:r>
      <w:r w:rsidR="009D01C9" w:rsidRPr="00F81F6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 При рассмотрении уведомления обеспечивается всестороннее и объективное изучение изложенных в уведомлении обстоятельств.</w:t>
      </w:r>
    </w:p>
    <w:p w:rsidR="009D01C9" w:rsidRPr="00F81F67" w:rsidRDefault="00F81F67" w:rsidP="00F81F6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3.3</w:t>
      </w:r>
      <w:r w:rsidR="009D01C9" w:rsidRPr="00F81F6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 По результатам рассмотрения должностным лицом организации, ответственным за профилактику коррупционных и иных правонарушений, подготавливается мотивированное заключение.</w:t>
      </w:r>
    </w:p>
    <w:p w:rsidR="009D01C9" w:rsidRPr="00F81F67" w:rsidRDefault="00F81F67" w:rsidP="00F81F6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3.4</w:t>
      </w:r>
      <w:r w:rsidR="009D01C9" w:rsidRPr="00F81F6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 В мотивированном заключении отражаются выводы по результатам рассмотрения уведомления.</w:t>
      </w:r>
    </w:p>
    <w:p w:rsidR="009D01C9" w:rsidRPr="00F81F67" w:rsidRDefault="00F81F67" w:rsidP="00F81F6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3.5</w:t>
      </w:r>
      <w:r w:rsidR="009D01C9" w:rsidRPr="00F81F6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 Мотивированное заключение и другие материалы в течение 7 рабочих дней со дня поступления уведомления докладываются руководителю организации.</w:t>
      </w:r>
    </w:p>
    <w:p w:rsidR="009D01C9" w:rsidRPr="00F81F67" w:rsidRDefault="00F81F67" w:rsidP="00F81F6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3.6</w:t>
      </w:r>
      <w:r w:rsidR="009D01C9" w:rsidRPr="00F81F6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 Выводы по результатам рассмотрения уведомления носят рекомендательный характер.</w:t>
      </w:r>
    </w:p>
    <w:p w:rsidR="009D01C9" w:rsidRPr="00F81F67" w:rsidRDefault="00F81F67" w:rsidP="00F81F6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3.7</w:t>
      </w:r>
      <w:r w:rsidR="009D01C9" w:rsidRPr="00F81F6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 Окончательное решение о способе предотвращения или урегулирования конфликта интересов принимает руководитель организации.</w:t>
      </w:r>
    </w:p>
    <w:p w:rsidR="009D01C9" w:rsidRPr="00F81F67" w:rsidRDefault="00F81F67" w:rsidP="00F81F6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3.8</w:t>
      </w:r>
      <w:r w:rsidR="009D01C9" w:rsidRPr="00F81F6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 В случае возникновения конфликта интересов (в том числе при поступлении уведомления о возникновении конфликта интересов) организация не позднее 3 рабочих дней со дня его выявления уведомляет об этом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органы</w:t>
      </w:r>
      <w:r w:rsidRPr="00F81F6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государственной власти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субъектов РФ и органы местного самоуправления</w:t>
      </w:r>
      <w:r w:rsidR="009D01C9" w:rsidRPr="00F81F6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 осуществляющий функции и полномочия учредителя организации по профилактике коррупционных и иных правонарушений.</w:t>
      </w:r>
    </w:p>
    <w:p w:rsidR="009D01C9" w:rsidRPr="00F81F67" w:rsidRDefault="009D01C9" w:rsidP="00F81F67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 w:rsidRPr="00F81F67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IV. Меры по предотвращению или урегулированию конфликта интересов</w:t>
      </w:r>
    </w:p>
    <w:p w:rsidR="009D01C9" w:rsidRPr="00F81F67" w:rsidRDefault="009D01C9" w:rsidP="00F81F6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F81F6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4. Для предотвращения или урегулирования конфликта интересов принимаются следующие меры:</w:t>
      </w:r>
    </w:p>
    <w:p w:rsidR="009D01C9" w:rsidRPr="00F81F67" w:rsidRDefault="009D01C9" w:rsidP="00F81F6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F81F6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ограничение доступа работника организации к информации, которая прямо или косвенно имеет отношение к его личным (частным) интересам;</w:t>
      </w:r>
    </w:p>
    <w:p w:rsidR="009D01C9" w:rsidRPr="00F81F67" w:rsidRDefault="009D01C9" w:rsidP="00F81F6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F81F6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отстранение (постоянно или временно) работника от участия в обсуждении и процессе принятия решений по вопросам, которые прямо или косвенно имеют отношение к его личным (частным) интересам;</w:t>
      </w:r>
    </w:p>
    <w:p w:rsidR="009D01C9" w:rsidRPr="00F81F67" w:rsidRDefault="009D01C9" w:rsidP="00F81F6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F81F6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пересмотр и изменение трудовых функций работника организации;</w:t>
      </w:r>
    </w:p>
    <w:p w:rsidR="009D01C9" w:rsidRPr="00F81F67" w:rsidRDefault="009D01C9" w:rsidP="00F81F6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F81F6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временное отстранение работника организации от должности;</w:t>
      </w:r>
    </w:p>
    <w:p w:rsidR="009D01C9" w:rsidRPr="00F81F67" w:rsidRDefault="009D01C9" w:rsidP="00F81F6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F81F6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перевод работника организации на должность, предусматривающую выполнение трудовых функций, не связанных с конфликтом интересов;</w:t>
      </w:r>
    </w:p>
    <w:p w:rsidR="009D01C9" w:rsidRPr="00F81F67" w:rsidRDefault="009D01C9" w:rsidP="00F81F6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F81F6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отказ работника организации от выгоды, явившейся причиной возникновения конфликта интересов;</w:t>
      </w:r>
    </w:p>
    <w:p w:rsidR="009D01C9" w:rsidRPr="00F81F67" w:rsidRDefault="009D01C9" w:rsidP="00F81F6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F81F6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увольнение работника по инициативе работодателя в порядке, установленном трудовым законодательством и иными нормативными правовыми актами, содержащими нормы трудового права.</w:t>
      </w:r>
    </w:p>
    <w:p w:rsidR="009D01C9" w:rsidRPr="00F81F67" w:rsidRDefault="00F81F67" w:rsidP="00F81F6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4.1</w:t>
      </w:r>
      <w:r w:rsidR="009D01C9" w:rsidRPr="00F81F67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 Организация в зависимости от конкретного случая применяет иные способы предотвращения или урегулирования конфликта интересов, предусмотренные законодательством Российской Федерации.</w:t>
      </w:r>
    </w:p>
    <w:p w:rsidR="009D01C9" w:rsidRDefault="009D01C9" w:rsidP="009D01C9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</w:pPr>
    </w:p>
    <w:p w:rsidR="009D01C9" w:rsidRDefault="009D01C9" w:rsidP="00F81F67">
      <w:pPr>
        <w:shd w:val="clear" w:color="auto" w:fill="FFFFFF"/>
        <w:spacing w:before="375" w:after="225" w:line="240" w:lineRule="auto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</w:pPr>
    </w:p>
    <w:p w:rsidR="001879CF" w:rsidRDefault="001879CF" w:rsidP="009D01C9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9D01C9" w:rsidRPr="00835CBD" w:rsidRDefault="009D01C9" w:rsidP="009D01C9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835CB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lastRenderedPageBreak/>
        <w:t>Приложение</w:t>
      </w:r>
    </w:p>
    <w:p w:rsidR="009D01C9" w:rsidRPr="00835CBD" w:rsidRDefault="009D01C9" w:rsidP="009D01C9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835CB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(примерная форма)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5"/>
        <w:gridCol w:w="608"/>
        <w:gridCol w:w="1011"/>
        <w:gridCol w:w="1178"/>
        <w:gridCol w:w="534"/>
        <w:gridCol w:w="180"/>
        <w:gridCol w:w="184"/>
        <w:gridCol w:w="1142"/>
        <w:gridCol w:w="680"/>
        <w:gridCol w:w="450"/>
        <w:gridCol w:w="118"/>
        <w:gridCol w:w="505"/>
      </w:tblGrid>
      <w:tr w:rsidR="009D01C9" w:rsidRPr="00835CBD" w:rsidTr="001879CF">
        <w:trPr>
          <w:trHeight w:val="15"/>
        </w:trPr>
        <w:tc>
          <w:tcPr>
            <w:tcW w:w="4384" w:type="dxa"/>
            <w:gridSpan w:val="3"/>
            <w:hideMark/>
          </w:tcPr>
          <w:p w:rsidR="009D01C9" w:rsidRPr="00835CBD" w:rsidRDefault="009D01C9" w:rsidP="0089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8" w:type="dxa"/>
            <w:hideMark/>
          </w:tcPr>
          <w:p w:rsidR="009D01C9" w:rsidRPr="00835CBD" w:rsidRDefault="009D01C9" w:rsidP="0089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8" w:type="dxa"/>
            <w:gridSpan w:val="3"/>
            <w:hideMark/>
          </w:tcPr>
          <w:p w:rsidR="009D01C9" w:rsidRPr="00835CBD" w:rsidRDefault="009D01C9" w:rsidP="0089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95" w:type="dxa"/>
            <w:gridSpan w:val="5"/>
            <w:hideMark/>
          </w:tcPr>
          <w:p w:rsidR="009D01C9" w:rsidRPr="00835CBD" w:rsidRDefault="009D01C9" w:rsidP="0089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01C9" w:rsidRPr="00835CBD" w:rsidTr="001879CF">
        <w:tc>
          <w:tcPr>
            <w:tcW w:w="4384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D01C9" w:rsidRPr="00835CBD" w:rsidRDefault="009D01C9" w:rsidP="0089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76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D01C9" w:rsidRPr="00835CBD" w:rsidRDefault="009D01C9" w:rsidP="008935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5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Руководителю</w:t>
            </w:r>
          </w:p>
        </w:tc>
        <w:tc>
          <w:tcPr>
            <w:tcW w:w="2895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D01C9" w:rsidRPr="00835CBD" w:rsidRDefault="009D01C9" w:rsidP="0089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01C9" w:rsidRPr="00835CBD" w:rsidTr="001879CF">
        <w:tc>
          <w:tcPr>
            <w:tcW w:w="4384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D01C9" w:rsidRPr="00835CBD" w:rsidRDefault="009D01C9" w:rsidP="0089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76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D01C9" w:rsidRPr="00835CBD" w:rsidRDefault="009D01C9" w:rsidP="0089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95" w:type="dxa"/>
            <w:gridSpan w:val="5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D01C9" w:rsidRPr="00835CBD" w:rsidRDefault="009D01C9" w:rsidP="0089353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01C9" w:rsidRPr="00835CBD" w:rsidTr="001879CF">
        <w:tc>
          <w:tcPr>
            <w:tcW w:w="4384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D01C9" w:rsidRPr="00835CBD" w:rsidRDefault="009D01C9" w:rsidP="0089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71" w:type="dxa"/>
            <w:gridSpan w:val="9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D01C9" w:rsidRPr="00835CBD" w:rsidRDefault="009D01C9" w:rsidP="0089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01C9" w:rsidRPr="00835CBD" w:rsidTr="001879CF">
        <w:tc>
          <w:tcPr>
            <w:tcW w:w="4384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D01C9" w:rsidRPr="00835CBD" w:rsidRDefault="009D01C9" w:rsidP="0089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71" w:type="dxa"/>
            <w:gridSpan w:val="9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D01C9" w:rsidRPr="00835CBD" w:rsidRDefault="009D01C9" w:rsidP="0089353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5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(Ф.И.О.)</w:t>
            </w:r>
          </w:p>
        </w:tc>
      </w:tr>
      <w:tr w:rsidR="009D01C9" w:rsidRPr="00835CBD" w:rsidTr="001879CF">
        <w:tc>
          <w:tcPr>
            <w:tcW w:w="4384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D01C9" w:rsidRPr="00835CBD" w:rsidRDefault="009D01C9" w:rsidP="0089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D01C9" w:rsidRPr="00835CBD" w:rsidRDefault="009D01C9" w:rsidP="008935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5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</w:p>
        </w:tc>
        <w:tc>
          <w:tcPr>
            <w:tcW w:w="3793" w:type="dxa"/>
            <w:gridSpan w:val="8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D01C9" w:rsidRPr="00835CBD" w:rsidRDefault="009D01C9" w:rsidP="0089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01C9" w:rsidRPr="00835CBD" w:rsidTr="001879CF">
        <w:tc>
          <w:tcPr>
            <w:tcW w:w="4384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D01C9" w:rsidRPr="00835CBD" w:rsidRDefault="009D01C9" w:rsidP="0089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D01C9" w:rsidRPr="00835CBD" w:rsidRDefault="009D01C9" w:rsidP="0089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793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D01C9" w:rsidRPr="00835CBD" w:rsidRDefault="009D01C9" w:rsidP="0089353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5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(Ф.И.О. работника организации, должность, телефон)</w:t>
            </w:r>
          </w:p>
        </w:tc>
      </w:tr>
      <w:tr w:rsidR="009D01C9" w:rsidRPr="00835CBD" w:rsidTr="001879CF">
        <w:tc>
          <w:tcPr>
            <w:tcW w:w="4384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D01C9" w:rsidRPr="00835CBD" w:rsidRDefault="009D01C9" w:rsidP="0089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71" w:type="dxa"/>
            <w:gridSpan w:val="9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D01C9" w:rsidRPr="00835CBD" w:rsidRDefault="009D01C9" w:rsidP="0089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01C9" w:rsidRPr="00835CBD" w:rsidTr="001879CF">
        <w:tc>
          <w:tcPr>
            <w:tcW w:w="9355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D01C9" w:rsidRPr="00835CBD" w:rsidRDefault="009D01C9" w:rsidP="0089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01C9" w:rsidRPr="00835CBD" w:rsidTr="001879CF">
        <w:tc>
          <w:tcPr>
            <w:tcW w:w="9355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D01C9" w:rsidRPr="00835CBD" w:rsidRDefault="009D01C9" w:rsidP="0089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01C9" w:rsidRPr="00835CBD" w:rsidTr="001879CF">
        <w:trPr>
          <w:trHeight w:val="15"/>
        </w:trPr>
        <w:tc>
          <w:tcPr>
            <w:tcW w:w="2765" w:type="dxa"/>
            <w:hideMark/>
          </w:tcPr>
          <w:p w:rsidR="009D01C9" w:rsidRPr="00835CBD" w:rsidRDefault="009D01C9" w:rsidP="0089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8" w:type="dxa"/>
            <w:hideMark/>
          </w:tcPr>
          <w:p w:rsidR="009D01C9" w:rsidRPr="00835CBD" w:rsidRDefault="009D01C9" w:rsidP="0089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23" w:type="dxa"/>
            <w:gridSpan w:val="3"/>
            <w:hideMark/>
          </w:tcPr>
          <w:p w:rsidR="009D01C9" w:rsidRPr="00835CBD" w:rsidRDefault="009D01C9" w:rsidP="0089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" w:type="dxa"/>
            <w:hideMark/>
          </w:tcPr>
          <w:p w:rsidR="009D01C9" w:rsidRPr="00835CBD" w:rsidRDefault="009D01C9" w:rsidP="0089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26" w:type="dxa"/>
            <w:gridSpan w:val="2"/>
            <w:hideMark/>
          </w:tcPr>
          <w:p w:rsidR="009D01C9" w:rsidRPr="00835CBD" w:rsidRDefault="009D01C9" w:rsidP="0089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" w:type="dxa"/>
            <w:hideMark/>
          </w:tcPr>
          <w:p w:rsidR="009D01C9" w:rsidRPr="00835CBD" w:rsidRDefault="009D01C9" w:rsidP="0089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0" w:type="dxa"/>
            <w:hideMark/>
          </w:tcPr>
          <w:p w:rsidR="009D01C9" w:rsidRPr="00835CBD" w:rsidRDefault="009D01C9" w:rsidP="0089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" w:type="dxa"/>
            <w:hideMark/>
          </w:tcPr>
          <w:p w:rsidR="009D01C9" w:rsidRPr="00835CBD" w:rsidRDefault="009D01C9" w:rsidP="0089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5" w:type="dxa"/>
            <w:hideMark/>
          </w:tcPr>
          <w:p w:rsidR="009D01C9" w:rsidRPr="00835CBD" w:rsidRDefault="009D01C9" w:rsidP="0089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01C9" w:rsidRPr="00835CBD" w:rsidTr="001879CF">
        <w:tc>
          <w:tcPr>
            <w:tcW w:w="9355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D01C9" w:rsidRPr="00835CBD" w:rsidRDefault="009D01C9" w:rsidP="00893537">
            <w:pPr>
              <w:spacing w:before="150" w:after="75" w:line="28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5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УВЕДОМЛЕНИЕ</w:t>
            </w:r>
          </w:p>
          <w:p w:rsidR="009D01C9" w:rsidRPr="00835CBD" w:rsidRDefault="009D01C9" w:rsidP="00893537">
            <w:pPr>
              <w:spacing w:before="150" w:after="75" w:line="28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5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возникновении личной заинтересованности при исполнении трудовых функций, которая приводит или может привести к конфликту интересов</w:t>
            </w:r>
          </w:p>
        </w:tc>
      </w:tr>
      <w:tr w:rsidR="009D01C9" w:rsidRPr="00835CBD" w:rsidTr="001879CF">
        <w:tc>
          <w:tcPr>
            <w:tcW w:w="9355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D01C9" w:rsidRPr="00835CBD" w:rsidRDefault="009D01C9" w:rsidP="0089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01C9" w:rsidRPr="00835CBD" w:rsidTr="001879CF">
        <w:tc>
          <w:tcPr>
            <w:tcW w:w="9355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D01C9" w:rsidRPr="00835CBD" w:rsidRDefault="009D01C9" w:rsidP="008935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5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Сообщаю о возникновении личной заинтересованности при исполнении трудовых функций, которая приводит или может привести к конфликту интересов (нужное подчеркнуть).</w:t>
            </w:r>
          </w:p>
        </w:tc>
      </w:tr>
      <w:tr w:rsidR="009D01C9" w:rsidRPr="00835CBD" w:rsidTr="001879CF">
        <w:tc>
          <w:tcPr>
            <w:tcW w:w="9355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D01C9" w:rsidRPr="00835CBD" w:rsidRDefault="009D01C9" w:rsidP="0089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01C9" w:rsidRPr="00835CBD" w:rsidTr="001879CF">
        <w:tc>
          <w:tcPr>
            <w:tcW w:w="9355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D01C9" w:rsidRPr="00835CBD" w:rsidRDefault="009D01C9" w:rsidP="008935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5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Обстоятельства, являющиеся основанием возникновения личной заинтересованности:</w:t>
            </w:r>
          </w:p>
        </w:tc>
      </w:tr>
      <w:tr w:rsidR="009D01C9" w:rsidRPr="00835CBD" w:rsidTr="001879CF">
        <w:tc>
          <w:tcPr>
            <w:tcW w:w="8850" w:type="dxa"/>
            <w:gridSpan w:val="11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D01C9" w:rsidRPr="00835CBD" w:rsidRDefault="009D01C9" w:rsidP="0089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D01C9" w:rsidRPr="00835CBD" w:rsidRDefault="009D01C9" w:rsidP="008935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5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9D01C9" w:rsidRPr="00835CBD" w:rsidTr="001879CF">
        <w:tc>
          <w:tcPr>
            <w:tcW w:w="9355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D01C9" w:rsidRPr="00835CBD" w:rsidRDefault="009D01C9" w:rsidP="0089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01C9" w:rsidRPr="00835CBD" w:rsidTr="001879CF">
        <w:tc>
          <w:tcPr>
            <w:tcW w:w="9355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D01C9" w:rsidRPr="00835CBD" w:rsidRDefault="009D01C9" w:rsidP="008935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5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Трудовые функции, на надлежащее исполнение которых влияет или может повлиять </w:t>
            </w:r>
            <w:proofErr w:type="gramStart"/>
            <w:r w:rsidRPr="00835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личная</w:t>
            </w:r>
            <w:proofErr w:type="gramEnd"/>
          </w:p>
        </w:tc>
      </w:tr>
      <w:tr w:rsidR="009D01C9" w:rsidRPr="00835CBD" w:rsidTr="001879CF"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D01C9" w:rsidRPr="00835CBD" w:rsidRDefault="009D01C9" w:rsidP="008935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5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заинтересованность:</w:t>
            </w:r>
          </w:p>
        </w:tc>
        <w:tc>
          <w:tcPr>
            <w:tcW w:w="6590" w:type="dxa"/>
            <w:gridSpan w:val="11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D01C9" w:rsidRPr="00835CBD" w:rsidRDefault="009D01C9" w:rsidP="0089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01C9" w:rsidRPr="00835CBD" w:rsidTr="001879CF">
        <w:tc>
          <w:tcPr>
            <w:tcW w:w="8850" w:type="dxa"/>
            <w:gridSpan w:val="11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D01C9" w:rsidRPr="00835CBD" w:rsidRDefault="009D01C9" w:rsidP="0089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D01C9" w:rsidRPr="00835CBD" w:rsidRDefault="009D01C9" w:rsidP="008935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5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9D01C9" w:rsidRPr="00835CBD" w:rsidTr="001879CF">
        <w:tc>
          <w:tcPr>
            <w:tcW w:w="9355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D01C9" w:rsidRPr="00835CBD" w:rsidRDefault="009D01C9" w:rsidP="0089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01C9" w:rsidRPr="00835CBD" w:rsidTr="001879CF">
        <w:tc>
          <w:tcPr>
            <w:tcW w:w="9355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D01C9" w:rsidRPr="00835CBD" w:rsidRDefault="009D01C9" w:rsidP="008935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5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Предлагаемые меры по предотвращению или урегулированию конфликта интересов (заполняется при наличии у работника организации предложений по предотвращению или урегулированию конфликта интересов):</w:t>
            </w:r>
          </w:p>
        </w:tc>
      </w:tr>
      <w:tr w:rsidR="009D01C9" w:rsidRPr="00835CBD" w:rsidTr="001879CF">
        <w:tc>
          <w:tcPr>
            <w:tcW w:w="9355" w:type="dxa"/>
            <w:gridSpan w:val="12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D01C9" w:rsidRPr="00835CBD" w:rsidRDefault="009D01C9" w:rsidP="0089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01C9" w:rsidRPr="00835CBD" w:rsidTr="001879CF">
        <w:tc>
          <w:tcPr>
            <w:tcW w:w="9355" w:type="dxa"/>
            <w:gridSpan w:val="1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D01C9" w:rsidRPr="00835CBD" w:rsidRDefault="009D01C9" w:rsidP="0089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01C9" w:rsidRPr="00835CBD" w:rsidTr="001879CF">
        <w:tc>
          <w:tcPr>
            <w:tcW w:w="8850" w:type="dxa"/>
            <w:gridSpan w:val="11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D01C9" w:rsidRPr="00835CBD" w:rsidRDefault="009D01C9" w:rsidP="0089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D01C9" w:rsidRPr="00835CBD" w:rsidRDefault="009D01C9" w:rsidP="008935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5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9D01C9" w:rsidRPr="00835CBD" w:rsidTr="001879CF">
        <w:tc>
          <w:tcPr>
            <w:tcW w:w="9355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D01C9" w:rsidRPr="00835CBD" w:rsidRDefault="009D01C9" w:rsidP="0089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01C9" w:rsidRPr="00835CBD" w:rsidTr="001879CF">
        <w:tc>
          <w:tcPr>
            <w:tcW w:w="3373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D01C9" w:rsidRPr="00835CBD" w:rsidRDefault="009D01C9" w:rsidP="0089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03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D01C9" w:rsidRPr="00835CBD" w:rsidRDefault="009D01C9" w:rsidP="0089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79" w:type="dxa"/>
            <w:gridSpan w:val="6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D01C9" w:rsidRPr="00835CBD" w:rsidRDefault="009D01C9" w:rsidP="0089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D01C9" w:rsidRPr="00835CBD" w:rsidTr="001879CF">
        <w:tc>
          <w:tcPr>
            <w:tcW w:w="3373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D01C9" w:rsidRPr="00835CBD" w:rsidRDefault="009D01C9" w:rsidP="0089353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5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(подпись)</w:t>
            </w:r>
          </w:p>
        </w:tc>
        <w:tc>
          <w:tcPr>
            <w:tcW w:w="2903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D01C9" w:rsidRPr="00835CBD" w:rsidRDefault="009D01C9" w:rsidP="00893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79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D01C9" w:rsidRPr="00835CBD" w:rsidRDefault="009D01C9" w:rsidP="0089353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5C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(Фамилия, инициалы)</w:t>
            </w:r>
          </w:p>
        </w:tc>
      </w:tr>
    </w:tbl>
    <w:p w:rsidR="00B0350C" w:rsidRDefault="00B0350C" w:rsidP="001879CF"/>
    <w:sectPr w:rsidR="00B035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1C9"/>
    <w:rsid w:val="001879CF"/>
    <w:rsid w:val="009D01C9"/>
    <w:rsid w:val="00AC3B8C"/>
    <w:rsid w:val="00AE36C8"/>
    <w:rsid w:val="00B0350C"/>
    <w:rsid w:val="00F81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1C9"/>
  </w:style>
  <w:style w:type="paragraph" w:styleId="2">
    <w:name w:val="heading 2"/>
    <w:basedOn w:val="a"/>
    <w:link w:val="20"/>
    <w:uiPriority w:val="9"/>
    <w:qFormat/>
    <w:rsid w:val="009D01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D01C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9D01C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C3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3B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1C9"/>
  </w:style>
  <w:style w:type="paragraph" w:styleId="2">
    <w:name w:val="heading 2"/>
    <w:basedOn w:val="a"/>
    <w:link w:val="20"/>
    <w:uiPriority w:val="9"/>
    <w:qFormat/>
    <w:rsid w:val="009D01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D01C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9D01C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C3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3B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docs.cntd.ru/document/902135263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docs.cntd.ru/document/902135263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938</Words>
  <Characters>5350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Егорова</dc:creator>
  <cp:lastModifiedBy>user</cp:lastModifiedBy>
  <cp:revision>5</cp:revision>
  <dcterms:created xsi:type="dcterms:W3CDTF">2019-07-12T10:44:00Z</dcterms:created>
  <dcterms:modified xsi:type="dcterms:W3CDTF">2021-03-02T09:09:00Z</dcterms:modified>
</cp:coreProperties>
</file>