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77" w:rsidRDefault="00CC5077" w:rsidP="0098330D">
      <w:pPr>
        <w:rPr>
          <w:rFonts w:eastAsia="Times New Roman"/>
          <w:color w:val="000000"/>
          <w:sz w:val="28"/>
          <w:szCs w:val="28"/>
          <w:lang w:val="ru-RU"/>
        </w:rPr>
      </w:pPr>
    </w:p>
    <w:p w:rsidR="0098330D" w:rsidRDefault="0098330D" w:rsidP="00416651">
      <w:pPr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:rsidR="0098330D" w:rsidRPr="00BB5EF0" w:rsidRDefault="007D4361" w:rsidP="00BB5EF0">
      <w:pPr>
        <w:ind w:firstLine="709"/>
        <w:jc w:val="center"/>
        <w:rPr>
          <w:rFonts w:eastAsia="Times New Roman"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FFF868765403\Desktop\Новая папка\программа по профориен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F868765403\Desktop\Новая папка\программа по профориен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5202" w:rsidRDefault="00AB5202" w:rsidP="00CE3A78">
      <w:pPr>
        <w:ind w:firstLine="709"/>
        <w:jc w:val="center"/>
        <w:rPr>
          <w:b/>
          <w:lang w:val="ru-RU"/>
        </w:rPr>
      </w:pPr>
    </w:p>
    <w:p w:rsidR="00AB5202" w:rsidRDefault="00AB5202" w:rsidP="00CE3A78">
      <w:pPr>
        <w:ind w:firstLine="709"/>
        <w:jc w:val="center"/>
        <w:rPr>
          <w:b/>
          <w:lang w:val="ru-RU"/>
        </w:rPr>
      </w:pPr>
    </w:p>
    <w:p w:rsidR="007D4361" w:rsidRDefault="007D4361" w:rsidP="00CE3A78">
      <w:pPr>
        <w:ind w:firstLine="709"/>
        <w:jc w:val="center"/>
        <w:rPr>
          <w:b/>
          <w:lang w:val="ru-RU"/>
        </w:rPr>
      </w:pPr>
    </w:p>
    <w:p w:rsidR="007D4361" w:rsidRDefault="007D4361" w:rsidP="00CE3A78">
      <w:pPr>
        <w:ind w:firstLine="709"/>
        <w:jc w:val="center"/>
        <w:rPr>
          <w:b/>
          <w:lang w:val="ru-RU"/>
        </w:rPr>
      </w:pPr>
    </w:p>
    <w:p w:rsidR="007D4361" w:rsidRDefault="007D4361" w:rsidP="00CE3A78">
      <w:pPr>
        <w:ind w:firstLine="709"/>
        <w:jc w:val="center"/>
        <w:rPr>
          <w:b/>
          <w:lang w:val="ru-RU"/>
        </w:rPr>
      </w:pPr>
    </w:p>
    <w:p w:rsidR="007D4361" w:rsidRDefault="007D4361" w:rsidP="00CE3A78">
      <w:pPr>
        <w:ind w:firstLine="709"/>
        <w:jc w:val="center"/>
        <w:rPr>
          <w:b/>
          <w:lang w:val="ru-RU"/>
        </w:rPr>
      </w:pPr>
    </w:p>
    <w:p w:rsidR="00CC5077" w:rsidRDefault="00CC5077" w:rsidP="00CE3A78">
      <w:pPr>
        <w:ind w:firstLine="709"/>
        <w:jc w:val="center"/>
        <w:rPr>
          <w:b/>
          <w:lang w:val="ru-RU"/>
        </w:rPr>
      </w:pPr>
      <w:r w:rsidRPr="00CE3A78">
        <w:rPr>
          <w:b/>
          <w:lang w:val="ru-RU"/>
        </w:rPr>
        <w:lastRenderedPageBreak/>
        <w:t xml:space="preserve">Программа профессиональной ориентации для </w:t>
      </w:r>
      <w:r w:rsidR="00F74B74">
        <w:rPr>
          <w:b/>
          <w:lang w:val="ru-RU"/>
        </w:rPr>
        <w:t>об</w:t>
      </w:r>
      <w:r w:rsidRPr="00CE3A78">
        <w:rPr>
          <w:b/>
          <w:lang w:val="ru-RU"/>
        </w:rPr>
        <w:t>уча</w:t>
      </w:r>
      <w:r w:rsidR="00F74B74">
        <w:rPr>
          <w:b/>
          <w:lang w:val="ru-RU"/>
        </w:rPr>
        <w:t>ю</w:t>
      </w:r>
      <w:r w:rsidRPr="00CE3A78">
        <w:rPr>
          <w:b/>
          <w:lang w:val="ru-RU"/>
        </w:rPr>
        <w:t>щихся 9-х</w:t>
      </w:r>
      <w:r w:rsidR="00086001">
        <w:rPr>
          <w:b/>
          <w:lang w:val="ru-RU"/>
        </w:rPr>
        <w:t xml:space="preserve"> и 11</w:t>
      </w:r>
      <w:r w:rsidRPr="00CE3A78">
        <w:rPr>
          <w:b/>
          <w:lang w:val="ru-RU"/>
        </w:rPr>
        <w:t xml:space="preserve"> классов «Психология и выбор профессии»</w:t>
      </w:r>
    </w:p>
    <w:p w:rsidR="00CE3A78" w:rsidRPr="00CE3A78" w:rsidRDefault="00CE3A78" w:rsidP="00CE3A78">
      <w:pPr>
        <w:ind w:firstLine="709"/>
        <w:jc w:val="center"/>
        <w:rPr>
          <w:b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center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Актуальность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 xml:space="preserve">Профильное обучение в старших классах предваряет предпрофильная подготовка – система педагогической, психологической, информационной и организационной поддержки учащихся основной школы, включающая мероприятия по профильной ориентации и психолого-педагогической диагностике </w:t>
      </w:r>
      <w:r w:rsidR="00F74B74">
        <w:rPr>
          <w:rFonts w:eastAsia="Times New Roman"/>
          <w:color w:val="00000A"/>
          <w:lang w:val="ru-RU"/>
        </w:rPr>
        <w:t>об</w:t>
      </w:r>
      <w:r w:rsidRPr="00CE3A78">
        <w:rPr>
          <w:rFonts w:eastAsia="Times New Roman"/>
          <w:color w:val="00000A"/>
          <w:lang w:val="ru-RU"/>
        </w:rPr>
        <w:t>уча</w:t>
      </w:r>
      <w:r w:rsidR="00F74B74">
        <w:rPr>
          <w:rFonts w:eastAsia="Times New Roman"/>
          <w:color w:val="00000A"/>
          <w:lang w:val="ru-RU"/>
        </w:rPr>
        <w:t>ю</w:t>
      </w:r>
      <w:r w:rsidRPr="00CE3A78">
        <w:rPr>
          <w:rFonts w:eastAsia="Times New Roman"/>
          <w:color w:val="00000A"/>
          <w:lang w:val="ru-RU"/>
        </w:rPr>
        <w:t xml:space="preserve">щихся, их анкетирование, консультирование, организацию «пробы сил» и т.п. </w:t>
      </w:r>
    </w:p>
    <w:p w:rsidR="00CC5077" w:rsidRPr="00CE3A78" w:rsidRDefault="00CC5077" w:rsidP="00CC5077">
      <w:pPr>
        <w:widowControl/>
        <w:ind w:firstLine="709"/>
        <w:jc w:val="both"/>
        <w:rPr>
          <w:rFonts w:ascii="Calibri" w:eastAsia="Times New Roman" w:hAnsi="Calibri" w:cs="Calibri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Для </w:t>
      </w:r>
      <w:r w:rsidR="00F74B74">
        <w:rPr>
          <w:rFonts w:eastAsia="Times New Roman"/>
          <w:color w:val="000000"/>
          <w:lang w:val="ru-RU"/>
        </w:rPr>
        <w:t>об</w:t>
      </w:r>
      <w:r w:rsidRPr="00CE3A78">
        <w:rPr>
          <w:rFonts w:eastAsia="Times New Roman"/>
          <w:color w:val="000000"/>
          <w:lang w:val="ru-RU"/>
        </w:rPr>
        <w:t>уча</w:t>
      </w:r>
      <w:r w:rsidR="00F74B74">
        <w:rPr>
          <w:rFonts w:eastAsia="Times New Roman"/>
          <w:color w:val="000000"/>
          <w:lang w:val="ru-RU"/>
        </w:rPr>
        <w:t>ю</w:t>
      </w:r>
      <w:r w:rsidRPr="00CE3A78">
        <w:rPr>
          <w:rFonts w:eastAsia="Times New Roman"/>
          <w:color w:val="000000"/>
          <w:lang w:val="ru-RU"/>
        </w:rPr>
        <w:t>щихся девятых классов выбор профессии - главный вопрос образовательного развития. Им важно сориентироваться в перспективности выбора дальнейших путей получения образования, определиться с будущей сферой профессиональной деятельности.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Содержание элективного курса предполагает побудить старшеклассников к активному самопознанию, исследованию собственных познавательных ресурсов и возможностей, а также </w:t>
      </w:r>
      <w:r w:rsidRPr="00CE3A78">
        <w:rPr>
          <w:rFonts w:eastAsia="Times New Roman"/>
          <w:color w:val="00000A"/>
          <w:lang w:val="ru-RU"/>
        </w:rPr>
        <w:t>способствовать принятию школьниками осознанного решения о выборе направления дальнейшего обучения и созданию условий для повышения готовности подростков к социально-профессиональному самоопределению.</w:t>
      </w:r>
    </w:p>
    <w:p w:rsidR="00090C47" w:rsidRDefault="00CC5077" w:rsidP="00090C47">
      <w:pPr>
        <w:widowControl/>
        <w:ind w:firstLine="709"/>
        <w:jc w:val="both"/>
        <w:rPr>
          <w:rFonts w:ascii="Calibri" w:eastAsia="Times New Roman" w:hAnsi="Calibri" w:cs="Calibri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Программа элективного курса разработана в соответствии с Концепцией модернизации российского образования на старшей ступени общеобразовательного школы (утв. Правительством РФ распор. №1756-р от 29.10.01), Концепции профильного обучения на старшей ступени общего образования (утв. Приказом МО РФ от 18.07.02 №2783 с использованием авторской разработки «Выбор профессии» </w:t>
      </w:r>
      <w:proofErr w:type="spellStart"/>
      <w:r w:rsidRPr="00CE3A78">
        <w:rPr>
          <w:rFonts w:eastAsia="Times New Roman"/>
          <w:color w:val="000000"/>
          <w:lang w:val="ru-RU"/>
        </w:rPr>
        <w:t>Г.Резапкиной</w:t>
      </w:r>
      <w:proofErr w:type="spellEnd"/>
      <w:r w:rsidRPr="00CE3A78">
        <w:rPr>
          <w:rFonts w:ascii="Calibri" w:eastAsia="Times New Roman" w:hAnsi="Calibri" w:cs="Calibri"/>
          <w:color w:val="000000"/>
          <w:lang w:val="ru-RU"/>
        </w:rPr>
        <w:t>.</w:t>
      </w:r>
    </w:p>
    <w:p w:rsidR="00090C47" w:rsidRPr="00090C47" w:rsidRDefault="00090C47" w:rsidP="00090C47">
      <w:pPr>
        <w:shd w:val="clear" w:color="auto" w:fill="FFFFFF"/>
        <w:ind w:firstLine="708"/>
        <w:jc w:val="both"/>
        <w:rPr>
          <w:rFonts w:eastAsia="Times New Roman"/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 xml:space="preserve">Данная рабочая программа разработана на основе следующих документов:   </w:t>
      </w:r>
    </w:p>
    <w:p w:rsidR="00090C47" w:rsidRPr="00090C47" w:rsidRDefault="00090C47" w:rsidP="00090C47">
      <w:pPr>
        <w:shd w:val="clear" w:color="auto" w:fill="FFFFFF"/>
        <w:jc w:val="both"/>
        <w:rPr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 xml:space="preserve"> </w:t>
      </w:r>
      <w:r w:rsidRPr="00090C47">
        <w:rPr>
          <w:color w:val="000000"/>
          <w:lang w:val="ru-RU"/>
        </w:rPr>
        <w:t xml:space="preserve">- Приказом </w:t>
      </w:r>
      <w:proofErr w:type="spellStart"/>
      <w:r w:rsidRPr="00090C47">
        <w:rPr>
          <w:color w:val="000000"/>
          <w:lang w:val="ru-RU"/>
        </w:rPr>
        <w:t>Минпросвещения</w:t>
      </w:r>
      <w:proofErr w:type="spellEnd"/>
      <w:r w:rsidRPr="00090C47">
        <w:rPr>
          <w:color w:val="000000"/>
          <w:lang w:val="ru-RU"/>
        </w:rPr>
        <w:t xml:space="preserve"> России от 22.03.2021 № 115 утвержден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</w:t>
      </w:r>
      <w:proofErr w:type="spellStart"/>
      <w:r w:rsidRPr="00090C47">
        <w:rPr>
          <w:color w:val="000000"/>
          <w:lang w:val="ru-RU"/>
        </w:rPr>
        <w:t>общегообразования</w:t>
      </w:r>
      <w:proofErr w:type="spellEnd"/>
      <w:r w:rsidRPr="00090C47">
        <w:rPr>
          <w:color w:val="000000"/>
          <w:spacing w:val="3"/>
          <w:lang w:val="ru-RU"/>
        </w:rPr>
        <w:t>;</w:t>
      </w:r>
    </w:p>
    <w:p w:rsidR="00090C47" w:rsidRPr="00090C47" w:rsidRDefault="00090C47" w:rsidP="00090C47">
      <w:pPr>
        <w:shd w:val="clear" w:color="auto" w:fill="FFFFFF"/>
        <w:jc w:val="both"/>
        <w:rPr>
          <w:color w:val="000000"/>
          <w:lang w:val="ru-RU"/>
        </w:rPr>
      </w:pPr>
      <w:r w:rsidRPr="00090C47">
        <w:rPr>
          <w:color w:val="000000"/>
          <w:lang w:val="ru-RU"/>
        </w:rPr>
        <w:t>- Положением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2).Приказ действует до 1 сентября 2027 года;</w:t>
      </w:r>
    </w:p>
    <w:p w:rsidR="00090C47" w:rsidRPr="00090C47" w:rsidRDefault="00090C47" w:rsidP="00090C47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>1. Закона РФ «Об образовании в РФ» (ФЗ –273);</w:t>
      </w:r>
    </w:p>
    <w:p w:rsidR="00090C47" w:rsidRPr="00090C47" w:rsidRDefault="00090C47" w:rsidP="00090C47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>2.Федеральный государственный образовательный стандарт начального общего образования, утверждённый 06 октября 2010 г. № 373;</w:t>
      </w:r>
    </w:p>
    <w:p w:rsidR="00090C47" w:rsidRPr="00090C47" w:rsidRDefault="00090C47" w:rsidP="00090C47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>3.Приказа Министерства образования и науки Российской Федерации (</w:t>
      </w:r>
      <w:proofErr w:type="spellStart"/>
      <w:r w:rsidRPr="00090C47">
        <w:rPr>
          <w:rFonts w:eastAsia="Times New Roman"/>
          <w:color w:val="000000"/>
          <w:lang w:val="ru-RU"/>
        </w:rPr>
        <w:t>Минобрнауки</w:t>
      </w:r>
      <w:proofErr w:type="spellEnd"/>
      <w:r w:rsidRPr="00090C47">
        <w:rPr>
          <w:rFonts w:eastAsia="Times New Roman"/>
          <w:color w:val="000000"/>
          <w:lang w:val="ru-RU"/>
        </w:rPr>
        <w:t xml:space="preserve"> России) от 30 августа 2013 г. </w:t>
      </w:r>
      <w:r w:rsidRPr="00BE3467">
        <w:rPr>
          <w:rFonts w:eastAsia="Times New Roman"/>
          <w:color w:val="000000"/>
        </w:rPr>
        <w:t>N</w:t>
      </w:r>
      <w:r w:rsidRPr="00090C47">
        <w:rPr>
          <w:rFonts w:eastAsia="Times New Roman"/>
          <w:color w:val="000000"/>
          <w:lang w:val="ru-RU"/>
        </w:rPr>
        <w:t xml:space="preserve"> 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090C47" w:rsidRPr="00090C47" w:rsidRDefault="00090C47" w:rsidP="00090C47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090C47">
        <w:rPr>
          <w:rFonts w:eastAsia="Times New Roman"/>
          <w:color w:val="000000"/>
          <w:lang w:val="ru-RU"/>
        </w:rPr>
        <w:t>4.Учебно</w:t>
      </w:r>
      <w:r w:rsidR="00AB5202">
        <w:rPr>
          <w:rFonts w:eastAsia="Times New Roman"/>
          <w:color w:val="000000"/>
          <w:lang w:val="ru-RU"/>
        </w:rPr>
        <w:t>го плана МОУ «Бельская СОШ» 2024-2025</w:t>
      </w:r>
      <w:r w:rsidRPr="00090C47">
        <w:rPr>
          <w:rFonts w:eastAsia="Times New Roman"/>
          <w:color w:val="000000"/>
          <w:lang w:val="ru-RU"/>
        </w:rPr>
        <w:t xml:space="preserve"> учебный год.</w:t>
      </w:r>
    </w:p>
    <w:p w:rsidR="00090C47" w:rsidRPr="00CE3A78" w:rsidRDefault="00090C47" w:rsidP="00CC5077">
      <w:pPr>
        <w:widowControl/>
        <w:ind w:firstLine="709"/>
        <w:jc w:val="both"/>
        <w:rPr>
          <w:rFonts w:ascii="Calibri" w:eastAsia="Times New Roman" w:hAnsi="Calibri" w:cs="Calibri"/>
          <w:color w:val="000000"/>
          <w:lang w:val="ru-RU"/>
        </w:rPr>
      </w:pPr>
    </w:p>
    <w:p w:rsidR="00CC5077" w:rsidRPr="00CE3A78" w:rsidRDefault="00CC5077" w:rsidP="00CC5077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color w:val="00000A"/>
          <w:u w:val="single"/>
          <w:lang w:val="ru-RU"/>
        </w:rPr>
        <w:t>Цель курса</w:t>
      </w:r>
      <w:r w:rsidRPr="00CE3A78">
        <w:rPr>
          <w:rFonts w:eastAsia="Times New Roman"/>
          <w:color w:val="00000A"/>
          <w:lang w:val="ru-RU"/>
        </w:rPr>
        <w:t xml:space="preserve">: </w:t>
      </w:r>
      <w:r w:rsidR="00F74B74">
        <w:rPr>
          <w:rFonts w:eastAsia="Times New Roman"/>
          <w:color w:val="00000A"/>
          <w:lang w:val="ru-RU"/>
        </w:rPr>
        <w:t>с</w:t>
      </w:r>
      <w:r w:rsidRPr="00CE3A78">
        <w:rPr>
          <w:rFonts w:eastAsia="Times New Roman"/>
          <w:color w:val="00000A"/>
          <w:lang w:val="ru-RU"/>
        </w:rPr>
        <w:t xml:space="preserve">формировать у </w:t>
      </w:r>
      <w:r w:rsidR="00F74B74">
        <w:rPr>
          <w:rFonts w:eastAsia="Times New Roman"/>
          <w:color w:val="00000A"/>
          <w:lang w:val="ru-RU"/>
        </w:rPr>
        <w:t>об</w:t>
      </w:r>
      <w:r w:rsidRPr="00CE3A78">
        <w:rPr>
          <w:rFonts w:eastAsia="Times New Roman"/>
          <w:color w:val="00000A"/>
          <w:lang w:val="ru-RU"/>
        </w:rPr>
        <w:t>уча</w:t>
      </w:r>
      <w:r w:rsidR="00F74B74">
        <w:rPr>
          <w:rFonts w:eastAsia="Times New Roman"/>
          <w:color w:val="00000A"/>
          <w:lang w:val="ru-RU"/>
        </w:rPr>
        <w:t>ю</w:t>
      </w:r>
      <w:r w:rsidRPr="00CE3A78">
        <w:rPr>
          <w:rFonts w:eastAsia="Times New Roman"/>
          <w:color w:val="00000A"/>
          <w:lang w:val="ru-RU"/>
        </w:rPr>
        <w:t>щихся реалистичный взгляд на выбор профессии с учётом их возможностей и требованиями рынка труда.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iCs/>
          <w:color w:val="00000A"/>
          <w:u w:val="single"/>
          <w:lang w:val="ru-RU"/>
        </w:rPr>
        <w:t>Задачи курса</w:t>
      </w:r>
      <w:r w:rsidRPr="00CE3A78">
        <w:rPr>
          <w:rFonts w:eastAsia="Times New Roman"/>
          <w:iCs/>
          <w:color w:val="00000A"/>
          <w:lang w:val="ru-RU"/>
        </w:rPr>
        <w:t xml:space="preserve">: 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iCs/>
          <w:color w:val="00000A"/>
          <w:lang w:val="ru-RU"/>
        </w:rPr>
        <w:t xml:space="preserve">- формирование адекватного представления </w:t>
      </w:r>
      <w:r w:rsidR="00F74B74">
        <w:rPr>
          <w:rFonts w:eastAsia="Times New Roman"/>
          <w:iCs/>
          <w:color w:val="00000A"/>
          <w:lang w:val="ru-RU"/>
        </w:rPr>
        <w:t>об</w:t>
      </w:r>
      <w:r w:rsidRPr="00CE3A78">
        <w:rPr>
          <w:rFonts w:eastAsia="Times New Roman"/>
          <w:iCs/>
          <w:color w:val="00000A"/>
          <w:lang w:val="ru-RU"/>
        </w:rPr>
        <w:t>уча</w:t>
      </w:r>
      <w:r w:rsidR="00F74B74">
        <w:rPr>
          <w:rFonts w:eastAsia="Times New Roman"/>
          <w:iCs/>
          <w:color w:val="00000A"/>
          <w:lang w:val="ru-RU"/>
        </w:rPr>
        <w:t>ю</w:t>
      </w:r>
      <w:r w:rsidRPr="00CE3A78">
        <w:rPr>
          <w:rFonts w:eastAsia="Times New Roman"/>
          <w:iCs/>
          <w:color w:val="00000A"/>
          <w:lang w:val="ru-RU"/>
        </w:rPr>
        <w:t>щихся о своём профессиональном потенциале на основе самодиагностики и знания мира профессий;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iCs/>
          <w:color w:val="00000A"/>
          <w:lang w:val="ru-RU"/>
        </w:rPr>
        <w:t>-  ознакомление со спецификой современного рынка труда, правилами выбора и способами получения профессии;</w:t>
      </w:r>
    </w:p>
    <w:p w:rsidR="00CC5077" w:rsidRPr="00CE3A78" w:rsidRDefault="00CC5077" w:rsidP="00CC5077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iCs/>
          <w:color w:val="00000A"/>
          <w:lang w:val="ru-RU"/>
        </w:rPr>
        <w:t xml:space="preserve"> -</w:t>
      </w:r>
      <w:r w:rsidRPr="00CE3A78">
        <w:rPr>
          <w:rFonts w:eastAsia="Times New Roman"/>
          <w:caps/>
          <w:color w:val="00000A"/>
          <w:lang w:val="ru-RU"/>
        </w:rPr>
        <w:t xml:space="preserve">  </w:t>
      </w:r>
      <w:r w:rsidRPr="00CE3A78">
        <w:rPr>
          <w:rFonts w:eastAsia="Times New Roman"/>
          <w:iCs/>
          <w:color w:val="00000A"/>
          <w:lang w:val="ru-RU"/>
        </w:rPr>
        <w:t xml:space="preserve">формирование  мотивации  самовоспитания и саморазвития;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color w:val="00000A"/>
          <w:lang w:val="ru-RU"/>
        </w:rPr>
        <w:t>Ожидаемым результатом</w:t>
      </w:r>
      <w:r w:rsidRPr="00CE3A78">
        <w:rPr>
          <w:rFonts w:eastAsia="Times New Roman"/>
          <w:color w:val="00000A"/>
          <w:lang w:val="ru-RU"/>
        </w:rPr>
        <w:t xml:space="preserve"> проведения учебного курса станет формулировка индивидуальной задачи по выбору профессий. Этот выбор будет произведен с учетом </w:t>
      </w:r>
      <w:r w:rsidRPr="00CE3A78">
        <w:rPr>
          <w:rFonts w:eastAsia="Times New Roman"/>
          <w:color w:val="00000A"/>
          <w:lang w:val="ru-RU"/>
        </w:rPr>
        <w:lastRenderedPageBreak/>
        <w:t>имеющихся психологических ресурсов молодого человека в соответствии со сформированным личным профессиональным планом.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color w:val="00000A"/>
          <w:lang w:val="ru-RU"/>
        </w:rPr>
        <w:t>Объем</w:t>
      </w:r>
      <w:r w:rsidRPr="00CE3A78">
        <w:rPr>
          <w:rFonts w:eastAsia="Times New Roman"/>
          <w:color w:val="00000A"/>
          <w:lang w:val="ru-RU"/>
        </w:rPr>
        <w:t xml:space="preserve"> программы составляет 16 часов аудиторных занятий из расчета 1 ч в неделю.  Выполнение нагрузки по программе занимает  одно полугодие.</w:t>
      </w:r>
    </w:p>
    <w:p w:rsidR="00CC5077" w:rsidRPr="00CE3A78" w:rsidRDefault="00F74B74" w:rsidP="00F74B74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>
        <w:rPr>
          <w:rFonts w:eastAsia="Times New Roman"/>
          <w:b/>
          <w:color w:val="00000A"/>
          <w:lang w:val="ru-RU"/>
        </w:rPr>
        <w:t>Обу</w:t>
      </w:r>
      <w:r w:rsidR="00CC5077" w:rsidRPr="00CE3A78">
        <w:rPr>
          <w:rFonts w:eastAsia="Times New Roman"/>
          <w:b/>
          <w:color w:val="00000A"/>
          <w:lang w:val="ru-RU"/>
        </w:rPr>
        <w:t>ча</w:t>
      </w:r>
      <w:r>
        <w:rPr>
          <w:rFonts w:eastAsia="Times New Roman"/>
          <w:b/>
          <w:color w:val="00000A"/>
          <w:lang w:val="ru-RU"/>
        </w:rPr>
        <w:t>ю</w:t>
      </w:r>
      <w:r w:rsidR="00CC5077" w:rsidRPr="00CE3A78">
        <w:rPr>
          <w:rFonts w:eastAsia="Times New Roman"/>
          <w:b/>
          <w:color w:val="00000A"/>
          <w:lang w:val="ru-RU"/>
        </w:rPr>
        <w:t>щиеся должны уметь</w:t>
      </w:r>
      <w:r w:rsidR="00CC5077" w:rsidRPr="00CE3A78">
        <w:rPr>
          <w:rFonts w:eastAsia="Times New Roman"/>
          <w:color w:val="00000A"/>
          <w:lang w:val="ru-RU"/>
        </w:rPr>
        <w:t>:</w:t>
      </w:r>
      <w:r>
        <w:rPr>
          <w:rFonts w:eastAsia="Times New Roman"/>
          <w:color w:val="00000A"/>
          <w:lang w:val="ru-RU"/>
        </w:rPr>
        <w:t xml:space="preserve"> </w:t>
      </w:r>
      <w:r w:rsidR="00CC5077" w:rsidRPr="00CE3A78">
        <w:rPr>
          <w:rFonts w:eastAsia="Times New Roman"/>
          <w:color w:val="00000A"/>
          <w:lang w:val="ru-RU"/>
        </w:rPr>
        <w:t>ориентироваться в мире профессий, определять  и соотносить с требованиями  будущей профессии: тип темперамента, тип мышления, способности,  учитывать особенности внимания и памяти при выборе направления.</w:t>
      </w:r>
    </w:p>
    <w:p w:rsidR="00CC5077" w:rsidRPr="00CE3A78" w:rsidRDefault="00CC5077" w:rsidP="00F74B74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b/>
          <w:color w:val="00000A"/>
          <w:lang w:val="ru-RU"/>
        </w:rPr>
        <w:t>Знать:</w:t>
      </w:r>
      <w:r w:rsidRPr="00CE3A78">
        <w:rPr>
          <w:rFonts w:eastAsia="Times New Roman"/>
          <w:color w:val="00000A"/>
          <w:lang w:val="ru-RU"/>
        </w:rPr>
        <w:t xml:space="preserve"> </w:t>
      </w:r>
      <w:r w:rsidR="00F74B74">
        <w:rPr>
          <w:rFonts w:eastAsia="Times New Roman"/>
          <w:color w:val="00000A"/>
          <w:lang w:val="ru-RU"/>
        </w:rPr>
        <w:t xml:space="preserve"> </w:t>
      </w:r>
      <w:r w:rsidRPr="00CE3A78">
        <w:rPr>
          <w:rFonts w:eastAsia="Times New Roman"/>
          <w:color w:val="00000A"/>
          <w:lang w:val="ru-RU"/>
        </w:rPr>
        <w:t>что такое профпригодность, ПВК будущей профессии, ошибки при выборе профессии, цели, условия, предмет и  средства труда, какие  типы профессий существуют, какие есть ограничения выбора с позиции здоровья.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A"/>
          <w:u w:val="single"/>
          <w:lang w:val="ru-RU"/>
        </w:rPr>
      </w:pPr>
      <w:r w:rsidRPr="00CE3A78">
        <w:rPr>
          <w:rFonts w:eastAsia="Times New Roman"/>
          <w:b/>
          <w:color w:val="00000A"/>
          <w:u w:val="single"/>
          <w:lang w:val="ru-RU"/>
        </w:rPr>
        <w:t xml:space="preserve">Методическое обеспечение  программы: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1.</w:t>
      </w:r>
      <w:r w:rsidRPr="00CE3A78">
        <w:rPr>
          <w:rFonts w:eastAsia="Times New Roman"/>
          <w:color w:val="00000A"/>
          <w:lang w:val="ru-RU"/>
        </w:rPr>
        <w:tab/>
        <w:t xml:space="preserve">классный кабинет,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2.</w:t>
      </w:r>
      <w:r w:rsidRPr="00CE3A78">
        <w:rPr>
          <w:rFonts w:eastAsia="Times New Roman"/>
          <w:color w:val="00000A"/>
          <w:lang w:val="ru-RU"/>
        </w:rPr>
        <w:tab/>
        <w:t xml:space="preserve">компьютер, </w:t>
      </w:r>
    </w:p>
    <w:p w:rsidR="00CC5077" w:rsidRPr="00CE3A78" w:rsidRDefault="00BB5EF0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>
        <w:rPr>
          <w:rFonts w:eastAsia="Times New Roman"/>
          <w:color w:val="00000A"/>
          <w:lang w:val="ru-RU"/>
        </w:rPr>
        <w:t>3.</w:t>
      </w:r>
      <w:r>
        <w:rPr>
          <w:rFonts w:eastAsia="Times New Roman"/>
          <w:color w:val="00000A"/>
          <w:lang w:val="ru-RU"/>
        </w:rPr>
        <w:tab/>
        <w:t xml:space="preserve">диски </w:t>
      </w:r>
      <w:proofErr w:type="gramStart"/>
      <w:r>
        <w:rPr>
          <w:rFonts w:eastAsia="Times New Roman"/>
          <w:color w:val="00000A"/>
          <w:lang w:val="ru-RU"/>
        </w:rPr>
        <w:t xml:space="preserve">( </w:t>
      </w:r>
      <w:proofErr w:type="gramEnd"/>
      <w:r>
        <w:rPr>
          <w:rFonts w:eastAsia="Times New Roman"/>
          <w:color w:val="00000A"/>
          <w:lang w:val="ru-RU"/>
        </w:rPr>
        <w:t>аудио, виде</w:t>
      </w:r>
      <w:r w:rsidR="00CC5077" w:rsidRPr="00CE3A78">
        <w:rPr>
          <w:rFonts w:eastAsia="Times New Roman"/>
          <w:color w:val="00000A"/>
          <w:lang w:val="ru-RU"/>
        </w:rPr>
        <w:t>о),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4.</w:t>
      </w:r>
      <w:r w:rsidRPr="00CE3A78">
        <w:rPr>
          <w:rFonts w:eastAsia="Times New Roman"/>
          <w:color w:val="00000A"/>
          <w:lang w:val="ru-RU"/>
        </w:rPr>
        <w:tab/>
        <w:t xml:space="preserve">раздаточный материал,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5.</w:t>
      </w:r>
      <w:r w:rsidRPr="00CE3A78">
        <w:rPr>
          <w:rFonts w:eastAsia="Times New Roman"/>
          <w:color w:val="00000A"/>
          <w:lang w:val="ru-RU"/>
        </w:rPr>
        <w:tab/>
        <w:t>классная комната,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6.</w:t>
      </w:r>
      <w:r w:rsidRPr="00CE3A78">
        <w:rPr>
          <w:rFonts w:eastAsia="Times New Roman"/>
          <w:color w:val="00000A"/>
          <w:lang w:val="ru-RU"/>
        </w:rPr>
        <w:tab/>
        <w:t>разработки уроков,</w:t>
      </w:r>
    </w:p>
    <w:p w:rsidR="00CC5077" w:rsidRPr="00CE3A78" w:rsidRDefault="00CC5077" w:rsidP="00BB5EF0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7.</w:t>
      </w:r>
      <w:r w:rsidRPr="00CE3A78">
        <w:rPr>
          <w:rFonts w:eastAsia="Times New Roman"/>
          <w:color w:val="00000A"/>
          <w:lang w:val="ru-RU"/>
        </w:rPr>
        <w:tab/>
        <w:t>лекционный материал.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A"/>
          <w:u w:val="single"/>
          <w:lang w:val="ru-RU"/>
        </w:rPr>
      </w:pPr>
      <w:r w:rsidRPr="00CE3A78">
        <w:rPr>
          <w:rFonts w:eastAsia="Times New Roman"/>
          <w:b/>
          <w:color w:val="00000A"/>
          <w:u w:val="single"/>
          <w:lang w:val="ru-RU"/>
        </w:rPr>
        <w:t xml:space="preserve">Формы работы с </w:t>
      </w:r>
      <w:r w:rsidR="00F74B74">
        <w:rPr>
          <w:rFonts w:eastAsia="Times New Roman"/>
          <w:b/>
          <w:color w:val="00000A"/>
          <w:u w:val="single"/>
          <w:lang w:val="ru-RU"/>
        </w:rPr>
        <w:t>об</w:t>
      </w:r>
      <w:r w:rsidRPr="00CE3A78">
        <w:rPr>
          <w:rFonts w:eastAsia="Times New Roman"/>
          <w:b/>
          <w:color w:val="00000A"/>
          <w:u w:val="single"/>
          <w:lang w:val="ru-RU"/>
        </w:rPr>
        <w:t>уча</w:t>
      </w:r>
      <w:r w:rsidR="00F74B74">
        <w:rPr>
          <w:rFonts w:eastAsia="Times New Roman"/>
          <w:b/>
          <w:color w:val="00000A"/>
          <w:u w:val="single"/>
          <w:lang w:val="ru-RU"/>
        </w:rPr>
        <w:t>ю</w:t>
      </w:r>
      <w:r w:rsidRPr="00CE3A78">
        <w:rPr>
          <w:rFonts w:eastAsia="Times New Roman"/>
          <w:b/>
          <w:color w:val="00000A"/>
          <w:u w:val="single"/>
          <w:lang w:val="ru-RU"/>
        </w:rPr>
        <w:t xml:space="preserve">щимися: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A"/>
          <w:u w:val="single"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1.</w:t>
      </w:r>
      <w:r w:rsidRPr="00CE3A78">
        <w:rPr>
          <w:rFonts w:eastAsia="Times New Roman"/>
          <w:color w:val="00000A"/>
          <w:lang w:val="ru-RU"/>
        </w:rPr>
        <w:tab/>
        <w:t>уроки,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2.</w:t>
      </w:r>
      <w:r w:rsidRPr="00CE3A78">
        <w:rPr>
          <w:rFonts w:eastAsia="Times New Roman"/>
          <w:color w:val="00000A"/>
          <w:lang w:val="ru-RU"/>
        </w:rPr>
        <w:tab/>
        <w:t xml:space="preserve">практические занятия,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3.</w:t>
      </w:r>
      <w:r w:rsidRPr="00CE3A78">
        <w:rPr>
          <w:rFonts w:eastAsia="Times New Roman"/>
          <w:color w:val="00000A"/>
          <w:lang w:val="ru-RU"/>
        </w:rPr>
        <w:tab/>
        <w:t xml:space="preserve">дискуссии,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4.</w:t>
      </w:r>
      <w:r w:rsidRPr="00CE3A78">
        <w:rPr>
          <w:rFonts w:eastAsia="Times New Roman"/>
          <w:color w:val="00000A"/>
          <w:lang w:val="ru-RU"/>
        </w:rPr>
        <w:tab/>
        <w:t xml:space="preserve">круглые столы, </w:t>
      </w:r>
    </w:p>
    <w:p w:rsidR="00CC5077" w:rsidRPr="00CE3A78" w:rsidRDefault="00CC5077" w:rsidP="00CE3A78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 w:rsidRPr="00CE3A78">
        <w:rPr>
          <w:rFonts w:eastAsia="Times New Roman"/>
          <w:color w:val="00000A"/>
          <w:lang w:val="ru-RU"/>
        </w:rPr>
        <w:t>5.</w:t>
      </w:r>
      <w:r w:rsidRPr="00CE3A78">
        <w:rPr>
          <w:rFonts w:eastAsia="Times New Roman"/>
          <w:color w:val="00000A"/>
          <w:lang w:val="ru-RU"/>
        </w:rPr>
        <w:tab/>
        <w:t xml:space="preserve">социально-психологические тренинги,  </w:t>
      </w:r>
    </w:p>
    <w:p w:rsidR="00CC5077" w:rsidRPr="00CE3A78" w:rsidRDefault="00CE3A78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>
        <w:rPr>
          <w:rFonts w:eastAsia="Times New Roman"/>
          <w:color w:val="00000A"/>
          <w:lang w:val="ru-RU"/>
        </w:rPr>
        <w:t>6</w:t>
      </w:r>
      <w:r w:rsidR="00CC5077" w:rsidRPr="00CE3A78">
        <w:rPr>
          <w:rFonts w:eastAsia="Times New Roman"/>
          <w:color w:val="00000A"/>
          <w:lang w:val="ru-RU"/>
        </w:rPr>
        <w:t>.</w:t>
      </w:r>
      <w:r w:rsidR="00CC5077" w:rsidRPr="00CE3A78">
        <w:rPr>
          <w:rFonts w:eastAsia="Times New Roman"/>
          <w:color w:val="00000A"/>
          <w:lang w:val="ru-RU"/>
        </w:rPr>
        <w:tab/>
        <w:t xml:space="preserve">психологические практикумы с элементами тренинга, </w:t>
      </w:r>
    </w:p>
    <w:p w:rsidR="00CC5077" w:rsidRPr="00CE3A78" w:rsidRDefault="00CE3A78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  <w:r>
        <w:rPr>
          <w:rFonts w:eastAsia="Times New Roman"/>
          <w:color w:val="00000A"/>
          <w:lang w:val="ru-RU"/>
        </w:rPr>
        <w:t>7</w:t>
      </w:r>
      <w:r w:rsidR="00CC5077" w:rsidRPr="00CE3A78">
        <w:rPr>
          <w:rFonts w:eastAsia="Times New Roman"/>
          <w:color w:val="00000A"/>
          <w:lang w:val="ru-RU"/>
        </w:rPr>
        <w:t>.</w:t>
      </w:r>
      <w:r w:rsidR="00CC5077" w:rsidRPr="00CE3A78">
        <w:rPr>
          <w:rFonts w:eastAsia="Times New Roman"/>
          <w:color w:val="00000A"/>
          <w:lang w:val="ru-RU"/>
        </w:rPr>
        <w:tab/>
        <w:t xml:space="preserve">тематические встречи с родителями,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jc w:val="both"/>
        <w:rPr>
          <w:rFonts w:eastAsia="Times New Roman"/>
          <w:color w:val="00000A"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ind w:firstLine="709"/>
        <w:rPr>
          <w:rFonts w:eastAsia="Times New Roman"/>
          <w:b/>
          <w:color w:val="00000A"/>
          <w:lang w:val="ru-RU"/>
        </w:rPr>
      </w:pPr>
      <w:r w:rsidRPr="00CE3A78">
        <w:rPr>
          <w:rFonts w:eastAsia="Times New Roman"/>
          <w:b/>
          <w:color w:val="00000A"/>
          <w:lang w:val="ru-RU"/>
        </w:rPr>
        <w:t>Учебно-тематический план   «Психология и выбор профессии» 9-е  классы.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5961"/>
        <w:gridCol w:w="3083"/>
      </w:tblGrid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jc w:val="both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b/>
                <w:color w:val="00000A"/>
              </w:rPr>
              <w:t>№ п/п</w:t>
            </w: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jc w:val="both"/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b/>
                <w:color w:val="00000A"/>
              </w:rPr>
              <w:t>Тема</w:t>
            </w:r>
            <w:proofErr w:type="spellEnd"/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jc w:val="both"/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b/>
                <w:color w:val="00000A"/>
              </w:rPr>
              <w:t>Количество</w:t>
            </w:r>
            <w:proofErr w:type="spellEnd"/>
          </w:p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jc w:val="both"/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b/>
                <w:color w:val="00000A"/>
              </w:rPr>
              <w:t>часов</w:t>
            </w:r>
            <w:proofErr w:type="spellEnd"/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Самооценка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и </w:t>
            </w:r>
            <w:proofErr w:type="spellStart"/>
            <w:r w:rsidRPr="00CE3A78">
              <w:rPr>
                <w:rFonts w:eastAsia="Times New Roman"/>
                <w:color w:val="00000A"/>
              </w:rPr>
              <w:t>уровень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притязаний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Темперамент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и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профессия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. 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  <w:lang w:val="ru-RU"/>
              </w:rPr>
            </w:pPr>
            <w:r w:rsidRPr="00CE3A78">
              <w:rPr>
                <w:rFonts w:eastAsia="Times New Roman"/>
                <w:color w:val="00000A"/>
                <w:lang w:val="ru-RU"/>
              </w:rPr>
              <w:t>Чувства и эмоции. Истоки негативных эмоций.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Определение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типа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мышления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Классификация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профессий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.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Признаки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  <w:lang w:val="ru-RU"/>
              </w:rPr>
            </w:pPr>
            <w:r w:rsidRPr="00CE3A78">
              <w:rPr>
                <w:rFonts w:eastAsia="Times New Roman"/>
                <w:color w:val="00000A"/>
                <w:lang w:val="ru-RU"/>
              </w:rPr>
              <w:t>Интересы и склонности в выборе профессии.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Определение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типа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будущей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Определение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профессионального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типа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личности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Профессия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и </w:t>
            </w:r>
            <w:proofErr w:type="spellStart"/>
            <w:r w:rsidRPr="00CE3A78">
              <w:rPr>
                <w:rFonts w:eastAsia="Times New Roman"/>
                <w:color w:val="00000A"/>
              </w:rPr>
              <w:t>здоровье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Мотивы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и </w:t>
            </w:r>
            <w:proofErr w:type="spellStart"/>
            <w:r w:rsidRPr="00CE3A78">
              <w:rPr>
                <w:rFonts w:eastAsia="Times New Roman"/>
                <w:color w:val="00000A"/>
              </w:rPr>
              <w:t>потребности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Ошибки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в </w:t>
            </w:r>
            <w:proofErr w:type="spellStart"/>
            <w:r w:rsidRPr="00CE3A78">
              <w:rPr>
                <w:rFonts w:eastAsia="Times New Roman"/>
                <w:color w:val="00000A"/>
              </w:rPr>
              <w:t>выборе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Пути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получения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Навыки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самопрезентации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</w:rPr>
            </w:pPr>
            <w:proofErr w:type="spellStart"/>
            <w:r w:rsidRPr="00CE3A78">
              <w:rPr>
                <w:rFonts w:eastAsia="Times New Roman"/>
                <w:color w:val="00000A"/>
              </w:rPr>
              <w:t>Стратегия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выбора</w:t>
            </w:r>
            <w:proofErr w:type="spellEnd"/>
            <w:r w:rsidRPr="00CE3A78">
              <w:rPr>
                <w:rFonts w:eastAsia="Times New Roman"/>
                <w:color w:val="00000A"/>
              </w:rPr>
              <w:t xml:space="preserve"> </w:t>
            </w:r>
            <w:proofErr w:type="spellStart"/>
            <w:r w:rsidRPr="00CE3A78">
              <w:rPr>
                <w:rFonts w:eastAsia="Times New Roman"/>
                <w:color w:val="00000A"/>
              </w:rPr>
              <w:t>профессии</w:t>
            </w:r>
            <w:proofErr w:type="spellEnd"/>
            <w:r w:rsidRPr="00CE3A78">
              <w:rPr>
                <w:rFonts w:eastAsia="Times New Roman"/>
                <w:color w:val="00000A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  <w:lang w:val="ru-RU"/>
              </w:rPr>
            </w:pPr>
            <w:r w:rsidRPr="00CE3A78">
              <w:rPr>
                <w:rFonts w:eastAsia="Times New Roman"/>
                <w:color w:val="00000A"/>
                <w:lang w:val="ru-RU"/>
              </w:rPr>
              <w:t>Обобщающий урок «Планирование профессиональной карьеры».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  <w:tr w:rsidR="00CC5077" w:rsidRPr="00CE3A78" w:rsidTr="00CE3A78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CC5077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eastAsia="Times New Roman"/>
                <w:color w:val="00000A"/>
              </w:rPr>
            </w:pPr>
          </w:p>
        </w:tc>
        <w:tc>
          <w:tcPr>
            <w:tcW w:w="5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rPr>
                <w:rFonts w:eastAsia="Times New Roman"/>
                <w:color w:val="00000A"/>
                <w:lang w:val="ru-RU"/>
              </w:rPr>
            </w:pPr>
            <w:r w:rsidRPr="00CE3A78">
              <w:rPr>
                <w:rFonts w:eastAsia="Times New Roman"/>
                <w:color w:val="00000A"/>
                <w:lang w:val="ru-RU"/>
              </w:rPr>
              <w:t>Защита проекта «Моя будущая профессия»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077" w:rsidRPr="00CE3A78" w:rsidRDefault="00CC5077" w:rsidP="008C0879">
            <w:pPr>
              <w:widowControl/>
              <w:tabs>
                <w:tab w:val="left" w:pos="709"/>
              </w:tabs>
              <w:ind w:firstLine="709"/>
              <w:rPr>
                <w:rFonts w:eastAsia="Times New Roman"/>
                <w:color w:val="00000A"/>
              </w:rPr>
            </w:pPr>
            <w:r w:rsidRPr="00CE3A78">
              <w:rPr>
                <w:rFonts w:eastAsia="Times New Roman"/>
                <w:color w:val="00000A"/>
              </w:rPr>
              <w:t>1</w:t>
            </w:r>
          </w:p>
        </w:tc>
      </w:tr>
    </w:tbl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</w:rPr>
      </w:pPr>
    </w:p>
    <w:p w:rsidR="00CC5077" w:rsidRPr="00CE3A78" w:rsidRDefault="00CC5077" w:rsidP="00CC5077">
      <w:pPr>
        <w:widowControl/>
        <w:tabs>
          <w:tab w:val="left" w:pos="709"/>
        </w:tabs>
        <w:jc w:val="both"/>
        <w:rPr>
          <w:rFonts w:eastAsia="Times New Roman"/>
          <w:color w:val="00000A"/>
        </w:rPr>
      </w:pP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A"/>
        </w:rPr>
      </w:pPr>
    </w:p>
    <w:p w:rsidR="00CC5077" w:rsidRPr="00CE3A78" w:rsidRDefault="00CC5077" w:rsidP="00CC5077">
      <w:pPr>
        <w:widowControl/>
        <w:jc w:val="center"/>
        <w:rPr>
          <w:rFonts w:eastAsia="Times New Roman"/>
          <w:color w:val="00000A"/>
        </w:rPr>
      </w:pPr>
      <w:r w:rsidRPr="00CE3A78">
        <w:rPr>
          <w:rFonts w:eastAsia="Times New Roman"/>
          <w:b/>
          <w:bCs/>
          <w:color w:val="000000"/>
        </w:rPr>
        <w:lastRenderedPageBreak/>
        <w:t>СОДЕРЖАНИЕ ПРОГРАММЫ</w:t>
      </w:r>
    </w:p>
    <w:p w:rsidR="00CC5077" w:rsidRPr="00CE3A78" w:rsidRDefault="00CC5077" w:rsidP="00CC5077">
      <w:pPr>
        <w:widowControl/>
        <w:jc w:val="center"/>
        <w:rPr>
          <w:rFonts w:eastAsia="Times New Roman"/>
          <w:b/>
          <w:bCs/>
          <w:color w:val="000000"/>
        </w:rPr>
      </w:pP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bCs/>
          <w:color w:val="000000"/>
          <w:lang w:val="ru-RU"/>
        </w:rPr>
      </w:pPr>
      <w:r w:rsidRPr="00CE3A78">
        <w:rPr>
          <w:rFonts w:eastAsia="Times New Roman"/>
          <w:b/>
          <w:bCs/>
          <w:color w:val="000000"/>
          <w:lang w:val="ru-RU"/>
        </w:rPr>
        <w:t>1.Знакомство. Самооценка и уровень притязаний.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Цели и задачи курса. Содержание, специфика занятий.  Структура «образа «Я» (знание о себе, оценка себя, умение управлять собой). Самооценка и ее роль в профессиональном самоопределении личности. 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>Формула самооценки, уровень притязаний, успех.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</w:t>
      </w:r>
      <w:r w:rsidRPr="00CE3A78">
        <w:rPr>
          <w:rFonts w:eastAsia="Times New Roman"/>
          <w:color w:val="000000"/>
          <w:lang w:val="ru-RU"/>
        </w:rPr>
        <w:t>: Бланк – анкета по первичному самоопределению.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b/>
          <w:bCs/>
          <w:color w:val="000000"/>
          <w:lang w:val="ru-RU"/>
        </w:rPr>
        <w:t>2.Темперамент и профессия. Определение темперамента.</w:t>
      </w:r>
    </w:p>
    <w:p w:rsidR="00CC5077" w:rsidRPr="00CE3A78" w:rsidRDefault="00CC5077" w:rsidP="00CC5077">
      <w:pPr>
        <w:widowControl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Понятие об основных типах темперамента. Темперамент и выбор профессии.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Практическая работа: 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>работа со «словарем профессий»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</w:t>
      </w:r>
      <w:r w:rsidRPr="00CE3A78">
        <w:rPr>
          <w:rFonts w:eastAsia="Times New Roman"/>
          <w:color w:val="000000"/>
          <w:lang w:val="ru-RU"/>
        </w:rPr>
        <w:t xml:space="preserve">: модифицированный тест </w:t>
      </w:r>
      <w:proofErr w:type="spellStart"/>
      <w:r w:rsidRPr="00CE3A78">
        <w:rPr>
          <w:rFonts w:eastAsia="Times New Roman"/>
          <w:color w:val="000000"/>
          <w:lang w:val="ru-RU"/>
        </w:rPr>
        <w:t>Айзенка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</w:t>
      </w:r>
      <w:r w:rsidRPr="00CE3A78">
        <w:rPr>
          <w:rFonts w:eastAsia="Times New Roman"/>
          <w:b/>
          <w:bCs/>
          <w:color w:val="000000"/>
          <w:lang w:val="ru-RU"/>
        </w:rPr>
        <w:t>(</w:t>
      </w:r>
      <w:r w:rsidRPr="00CE3A78">
        <w:rPr>
          <w:rFonts w:eastAsia="Times New Roman"/>
          <w:bCs/>
          <w:color w:val="000000"/>
          <w:lang w:val="ru-RU"/>
        </w:rPr>
        <w:t>определение темперамента).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iCs/>
          <w:color w:val="000000"/>
          <w:lang w:val="ru-RU"/>
        </w:rPr>
        <w:t>Развивающие процедуры</w:t>
      </w:r>
      <w:r w:rsidRPr="00CE3A78">
        <w:rPr>
          <w:rFonts w:eastAsia="Times New Roman"/>
          <w:i/>
          <w:color w:val="000000"/>
          <w:lang w:val="ru-RU"/>
        </w:rPr>
        <w:t>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3.Чувства и эмоции. Истоки негативных эмоций</w:t>
      </w:r>
      <w:r w:rsidRPr="00CE3A78">
        <w:rPr>
          <w:rFonts w:eastAsia="Times New Roman"/>
          <w:b/>
          <w:bCs/>
          <w:color w:val="000000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ascii="Arial" w:eastAsia="Times New Roman" w:hAnsi="Arial" w:cs="Arial"/>
          <w:shd w:val="clear" w:color="auto" w:fill="FFFFFF"/>
          <w:lang w:val="ru-RU"/>
        </w:rPr>
      </w:pPr>
      <w:r w:rsidRPr="00CE3A78">
        <w:rPr>
          <w:rFonts w:eastAsia="Times New Roman"/>
          <w:shd w:val="clear" w:color="auto" w:fill="FFFFFF"/>
          <w:lang w:val="ru-RU"/>
        </w:rPr>
        <w:t xml:space="preserve">Чувства и эмоции – выражение нашего отношения </w:t>
      </w:r>
      <w:r w:rsidRPr="00CE3A78">
        <w:rPr>
          <w:rFonts w:eastAsia="Times New Roman"/>
          <w:shd w:val="clear" w:color="auto" w:fill="FFFFFF"/>
        </w:rPr>
        <w:t> </w:t>
      </w:r>
      <w:r w:rsidRPr="00CE3A78">
        <w:rPr>
          <w:rFonts w:eastAsia="Times New Roman"/>
          <w:shd w:val="clear" w:color="auto" w:fill="FFFFFF"/>
          <w:lang w:val="ru-RU"/>
        </w:rPr>
        <w:t xml:space="preserve">к людям, событиям, явлениям. Связь способности к саморегуляции и выбора </w:t>
      </w:r>
      <w:r w:rsidRPr="00CE3A78">
        <w:rPr>
          <w:rFonts w:eastAsia="Times New Roman"/>
          <w:shd w:val="clear" w:color="auto" w:fill="FFFFFF"/>
        </w:rPr>
        <w:t> </w:t>
      </w:r>
      <w:r w:rsidRPr="00CE3A78">
        <w:rPr>
          <w:rFonts w:eastAsia="Times New Roman"/>
          <w:shd w:val="clear" w:color="auto" w:fill="FFFFFF"/>
          <w:lang w:val="ru-RU"/>
        </w:rPr>
        <w:t>профессии</w:t>
      </w:r>
      <w:r w:rsidRPr="00CE3A78">
        <w:rPr>
          <w:rFonts w:ascii="Arial" w:eastAsia="Times New Roman" w:hAnsi="Arial" w:cs="Arial"/>
          <w:shd w:val="clear" w:color="auto" w:fill="FFFFFF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ascii="Arial" w:eastAsia="Times New Roman" w:hAnsi="Arial" w:cs="Arial"/>
          <w:shd w:val="clear" w:color="auto" w:fill="FFFFFF"/>
          <w:lang w:val="ru-RU"/>
        </w:rPr>
      </w:pPr>
      <w:r w:rsidRPr="00CE3A78">
        <w:rPr>
          <w:rFonts w:eastAsia="Times New Roman"/>
          <w:i/>
          <w:iCs/>
          <w:color w:val="000000"/>
          <w:shd w:val="clear" w:color="auto" w:fill="FFFFFF"/>
          <w:lang w:val="ru-RU"/>
        </w:rPr>
        <w:t>Практическая работа: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 xml:space="preserve"> Самоанализ эмоциональных состояний.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lang w:val="ru-RU"/>
        </w:rPr>
      </w:pPr>
      <w:r w:rsidRPr="00CE3A78">
        <w:rPr>
          <w:rFonts w:eastAsia="Times New Roman"/>
          <w:i/>
          <w:lang w:val="ru-RU"/>
        </w:rPr>
        <w:t>Диагностические процедуры</w:t>
      </w:r>
      <w:r w:rsidRPr="00CE3A78">
        <w:rPr>
          <w:rFonts w:eastAsia="Times New Roman"/>
          <w:lang w:val="ru-RU"/>
        </w:rPr>
        <w:t>: модифицированный тест эмоций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Pr="00CE3A78">
        <w:rPr>
          <w:rFonts w:eastAsia="Times New Roman"/>
          <w:color w:val="000000"/>
          <w:shd w:val="clear" w:color="auto" w:fill="FFFFFF"/>
          <w:lang w:val="ru-RU"/>
        </w:rPr>
        <w:t>Басса</w:t>
      </w:r>
      <w:proofErr w:type="spellEnd"/>
      <w:r w:rsidRPr="00CE3A78">
        <w:rPr>
          <w:rFonts w:eastAsia="Times New Roman"/>
          <w:color w:val="000000"/>
          <w:shd w:val="clear" w:color="auto" w:fill="FFFFFF"/>
          <w:lang w:val="ru-RU"/>
        </w:rPr>
        <w:t xml:space="preserve"> - </w:t>
      </w:r>
      <w:proofErr w:type="spellStart"/>
      <w:r w:rsidRPr="00CE3A78">
        <w:rPr>
          <w:rFonts w:eastAsia="Times New Roman"/>
          <w:color w:val="000000"/>
          <w:shd w:val="clear" w:color="auto" w:fill="FFFFFF"/>
          <w:lang w:val="ru-RU"/>
        </w:rPr>
        <w:t>Дарки</w:t>
      </w:r>
      <w:proofErr w:type="spellEnd"/>
      <w:r w:rsidRPr="00CE3A78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CE3A78">
        <w:rPr>
          <w:rFonts w:eastAsia="Times New Roman"/>
          <w:lang w:val="ru-RU"/>
        </w:rPr>
        <w:t>(определение уровня эмоционального возбуждения учащихся).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iCs/>
          <w:color w:val="000000"/>
          <w:lang w:val="ru-RU"/>
        </w:rPr>
        <w:t>Развивающие процедуры</w:t>
      </w:r>
      <w:r w:rsidRPr="00CE3A78">
        <w:rPr>
          <w:rFonts w:eastAsia="Times New Roman"/>
          <w:i/>
          <w:color w:val="000000"/>
          <w:lang w:val="ru-RU"/>
        </w:rPr>
        <w:t>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lang w:val="ru-RU"/>
        </w:rPr>
      </w:pPr>
      <w:r w:rsidRPr="00CE3A78">
        <w:rPr>
          <w:rFonts w:eastAsia="Times New Roman"/>
          <w:b/>
          <w:lang w:val="ru-RU"/>
        </w:rPr>
        <w:t>4.Определение типа мышления</w:t>
      </w:r>
      <w:r w:rsidRPr="00CE3A78">
        <w:rPr>
          <w:rFonts w:eastAsia="Times New Roman"/>
          <w:b/>
          <w:bCs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lang w:val="ru-RU"/>
        </w:rPr>
      </w:pPr>
      <w:r w:rsidRPr="00CE3A78">
        <w:rPr>
          <w:rFonts w:eastAsia="Times New Roman"/>
          <w:lang w:val="ru-RU"/>
        </w:rPr>
        <w:t>Мышление как средство познания. Продуктивность, оригинальность, любознательность, мужество. Ведущий тип мышления как индивидуальный способ преобразования информации. Типы мышления: предметно-действенное, абстрактно-символическое, словесно-логическое, наглядно-образное. Тип мышления и успешность в определенных видах профессиональной деятельности. Креативность.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lang w:val="ru-RU"/>
        </w:rPr>
      </w:pPr>
      <w:r w:rsidRPr="00CE3A78">
        <w:rPr>
          <w:rFonts w:eastAsia="Times New Roman"/>
          <w:i/>
          <w:lang w:val="ru-RU"/>
        </w:rPr>
        <w:t xml:space="preserve">Практическая работа: </w:t>
      </w:r>
      <w:r w:rsidRPr="00CE3A78">
        <w:rPr>
          <w:rFonts w:eastAsia="Times New Roman"/>
          <w:lang w:val="ru-RU"/>
        </w:rPr>
        <w:t>анализ основных характеристик мышления.   Работа со «словарем профессий».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lang w:val="ru-RU"/>
        </w:rPr>
      </w:pPr>
      <w:r w:rsidRPr="00CE3A78">
        <w:rPr>
          <w:rFonts w:eastAsia="Times New Roman"/>
          <w:i/>
          <w:lang w:val="ru-RU"/>
        </w:rPr>
        <w:t>Диагностические процедуры</w:t>
      </w:r>
      <w:r w:rsidRPr="00CE3A78">
        <w:rPr>
          <w:rFonts w:eastAsia="Times New Roman"/>
          <w:lang w:val="ru-RU"/>
        </w:rPr>
        <w:t>: методика «Определение ведущего типа мышления».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iCs/>
          <w:color w:val="000000"/>
          <w:lang w:val="ru-RU"/>
        </w:rPr>
        <w:t>Развивающие процедуры</w:t>
      </w:r>
      <w:r w:rsidRPr="00CE3A78">
        <w:rPr>
          <w:rFonts w:eastAsia="Times New Roman"/>
          <w:i/>
          <w:color w:val="000000"/>
          <w:lang w:val="ru-RU"/>
        </w:rPr>
        <w:t>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5.Классификация профессий. Признаки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Знакомство с понятием </w:t>
      </w:r>
      <w:r w:rsidR="00F74B74">
        <w:rPr>
          <w:rFonts w:eastAsia="Times New Roman"/>
          <w:color w:val="000000"/>
          <w:lang w:val="ru-RU"/>
        </w:rPr>
        <w:t>«</w:t>
      </w:r>
      <w:r w:rsidRPr="00CE3A78">
        <w:rPr>
          <w:rFonts w:eastAsia="Times New Roman"/>
          <w:color w:val="000000"/>
          <w:lang w:val="ru-RU"/>
        </w:rPr>
        <w:t>профессия</w:t>
      </w:r>
      <w:r w:rsidR="00F74B74">
        <w:rPr>
          <w:rFonts w:eastAsia="Times New Roman"/>
          <w:color w:val="000000"/>
          <w:lang w:val="ru-RU"/>
        </w:rPr>
        <w:t>».</w:t>
      </w:r>
      <w:r w:rsidRPr="00CE3A78">
        <w:rPr>
          <w:rFonts w:eastAsia="Times New Roman"/>
          <w:color w:val="000000"/>
          <w:lang w:val="ru-RU"/>
        </w:rPr>
        <w:t xml:space="preserve"> Классификация профессий по Е.А. Климову: типы профессий, требования профессии к человеку, орудия труда, условия труда, цели труда.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lang w:val="ru-RU"/>
        </w:rPr>
        <w:t xml:space="preserve">Практическая работа: </w:t>
      </w:r>
      <w:r w:rsidRPr="00CE3A78">
        <w:rPr>
          <w:rFonts w:eastAsia="Times New Roman"/>
          <w:color w:val="000000"/>
          <w:lang w:val="ru-RU"/>
        </w:rPr>
        <w:t xml:space="preserve">Профориентационная игра </w:t>
      </w:r>
      <w:r w:rsidR="00F74B74">
        <w:rPr>
          <w:rFonts w:eastAsia="Times New Roman"/>
          <w:color w:val="000000"/>
          <w:lang w:val="ru-RU"/>
        </w:rPr>
        <w:t>«</w:t>
      </w:r>
      <w:r w:rsidRPr="00CE3A78">
        <w:rPr>
          <w:rFonts w:eastAsia="Times New Roman"/>
          <w:color w:val="000000"/>
          <w:lang w:val="ru-RU"/>
        </w:rPr>
        <w:t>Назови профессию</w:t>
      </w:r>
      <w:r w:rsidR="00F74B74">
        <w:rPr>
          <w:rFonts w:eastAsia="Times New Roman"/>
          <w:color w:val="000000"/>
          <w:lang w:val="ru-RU"/>
        </w:rPr>
        <w:t>»</w:t>
      </w:r>
      <w:r w:rsidRPr="00CE3A78">
        <w:rPr>
          <w:rFonts w:eastAsia="Times New Roman"/>
          <w:color w:val="000000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6.Интересы и склонности в выборе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Выявление интересов и склонностей подростков при помощи  опросника «Карта интересов».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iCs/>
          <w:color w:val="000000"/>
          <w:shd w:val="clear" w:color="auto" w:fill="FFFFFF"/>
          <w:lang w:val="ru-RU"/>
        </w:rPr>
        <w:t xml:space="preserve">Практическая работа: </w:t>
      </w:r>
      <w:r w:rsidRPr="00CE3A78">
        <w:rPr>
          <w:rFonts w:eastAsia="Times New Roman"/>
          <w:color w:val="000000"/>
          <w:lang w:val="ru-RU"/>
        </w:rPr>
        <w:t xml:space="preserve">Профориентационная игра: </w:t>
      </w:r>
      <w:r w:rsidR="00F74B74">
        <w:rPr>
          <w:rFonts w:eastAsia="Times New Roman"/>
          <w:color w:val="000000"/>
          <w:lang w:val="ru-RU"/>
        </w:rPr>
        <w:t>«</w:t>
      </w:r>
      <w:r w:rsidRPr="00CE3A78">
        <w:rPr>
          <w:rFonts w:eastAsia="Times New Roman"/>
          <w:color w:val="000000"/>
          <w:lang w:val="ru-RU"/>
        </w:rPr>
        <w:t>Советчик</w:t>
      </w:r>
      <w:r w:rsidR="00F74B74">
        <w:rPr>
          <w:rFonts w:eastAsia="Times New Roman"/>
          <w:color w:val="000000"/>
          <w:lang w:val="ru-RU"/>
        </w:rPr>
        <w:t>»</w:t>
      </w:r>
      <w:r w:rsidRPr="00CE3A78">
        <w:rPr>
          <w:rFonts w:eastAsia="Times New Roman"/>
          <w:color w:val="000000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</w:t>
      </w:r>
      <w:r w:rsidRPr="00CE3A78">
        <w:rPr>
          <w:rFonts w:eastAsia="Times New Roman"/>
          <w:color w:val="000000"/>
          <w:lang w:val="ru-RU"/>
        </w:rPr>
        <w:t xml:space="preserve">: методика «Профиль» (модифицированная методика «Карта интересов» А. </w:t>
      </w:r>
      <w:proofErr w:type="spellStart"/>
      <w:r w:rsidRPr="00CE3A78">
        <w:rPr>
          <w:rFonts w:eastAsia="Times New Roman"/>
          <w:color w:val="000000"/>
          <w:lang w:val="ru-RU"/>
        </w:rPr>
        <w:t>Голомштока</w:t>
      </w:r>
      <w:proofErr w:type="spellEnd"/>
      <w:r w:rsidRPr="00CE3A78">
        <w:rPr>
          <w:rFonts w:eastAsia="Times New Roman"/>
          <w:color w:val="000000"/>
          <w:lang w:val="ru-RU"/>
        </w:rPr>
        <w:t>).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7.Определение типа будущей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color w:val="000000"/>
          <w:shd w:val="clear" w:color="auto" w:fill="FFFFFF"/>
          <w:lang w:val="ru-RU"/>
        </w:rPr>
        <w:t>Характеристика профессий по признакам профессиональной деятельности.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lang w:val="ru-RU"/>
        </w:rPr>
        <w:t xml:space="preserve">Практическая работа: </w:t>
      </w:r>
      <w:r w:rsidRPr="00CE3A78">
        <w:rPr>
          <w:rFonts w:eastAsia="Times New Roman"/>
          <w:color w:val="000000"/>
          <w:lang w:val="ru-RU"/>
        </w:rPr>
        <w:t>Профориентационная игра</w:t>
      </w:r>
      <w:r w:rsidRPr="00CE3A78">
        <w:rPr>
          <w:rFonts w:eastAsia="Times New Roman"/>
          <w:i/>
          <w:color w:val="000000"/>
          <w:lang w:val="ru-RU"/>
        </w:rPr>
        <w:t xml:space="preserve"> </w:t>
      </w:r>
      <w:r w:rsidR="00F74B74">
        <w:rPr>
          <w:rFonts w:eastAsia="Times New Roman"/>
          <w:color w:val="000000"/>
          <w:lang w:val="ru-RU"/>
        </w:rPr>
        <w:t>«</w:t>
      </w:r>
      <w:r w:rsidRPr="00CE3A78">
        <w:rPr>
          <w:rFonts w:eastAsia="Times New Roman"/>
          <w:color w:val="000000"/>
          <w:lang w:val="ru-RU"/>
        </w:rPr>
        <w:t>Аукцион</w:t>
      </w:r>
      <w:r w:rsidR="00F74B74">
        <w:rPr>
          <w:rFonts w:eastAsia="Times New Roman"/>
          <w:color w:val="000000"/>
          <w:lang w:val="ru-RU"/>
        </w:rPr>
        <w:t>»</w:t>
      </w:r>
      <w:r w:rsidRPr="00CE3A78">
        <w:rPr>
          <w:rFonts w:eastAsia="Times New Roman"/>
          <w:color w:val="000000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процедуры:</w:t>
      </w:r>
      <w:r w:rsidRPr="00CE3A78">
        <w:rPr>
          <w:rFonts w:eastAsia="Times New Roman"/>
          <w:color w:val="000000"/>
          <w:lang w:val="ru-RU"/>
        </w:rPr>
        <w:t xml:space="preserve"> методика Е.А. Климова (определение типа будущей профессии).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8.Определение профессионального типа личности.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Шкала Дж. Холланда. Понятие: «профессиональный тип личности»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Типы профессиональной направленности личности;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Определение своего профессионального типа личности.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</w:t>
      </w:r>
      <w:r w:rsidRPr="00CE3A78">
        <w:rPr>
          <w:rFonts w:eastAsia="Times New Roman"/>
          <w:color w:val="000000"/>
          <w:lang w:val="ru-RU"/>
        </w:rPr>
        <w:t>: тест Холланда.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lastRenderedPageBreak/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9.Профессия и здоровье.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bCs/>
          <w:color w:val="000000"/>
          <w:lang w:val="ru-RU"/>
        </w:rPr>
        <w:t xml:space="preserve">Требования к здоровью человека. Группы профессий по условиям труда. Работа с методикой «Мое здоровье». Актуальность заботы о здоровье, как об одном из факторов успешной профессиональной карьеры. </w:t>
      </w:r>
      <w:r w:rsidRPr="00CE3A78">
        <w:rPr>
          <w:rFonts w:eastAsia="Times New Roman"/>
          <w:color w:val="000000"/>
          <w:lang w:val="ru-RU"/>
        </w:rPr>
        <w:t xml:space="preserve">Понятие «неблагоприятные производственные факторы».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</w:t>
      </w:r>
      <w:r w:rsidRPr="00CE3A78">
        <w:rPr>
          <w:rFonts w:eastAsia="Times New Roman"/>
          <w:color w:val="000000"/>
          <w:lang w:val="ru-RU"/>
        </w:rPr>
        <w:t>: анкета «Моё здоровье»</w:t>
      </w:r>
    </w:p>
    <w:p w:rsidR="00CC5077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F74B74" w:rsidRPr="00CE3A78" w:rsidRDefault="00F74B74" w:rsidP="00416651">
      <w:pPr>
        <w:widowControl/>
        <w:tabs>
          <w:tab w:val="left" w:pos="709"/>
        </w:tabs>
        <w:jc w:val="both"/>
        <w:rPr>
          <w:rFonts w:eastAsia="Times New Roman"/>
          <w:color w:val="000000"/>
          <w:lang w:val="ru-RU"/>
        </w:rPr>
      </w:pP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shd w:val="clear" w:color="auto" w:fill="FFFFFF"/>
          <w:lang w:val="ru-RU"/>
        </w:rPr>
        <w:t>10.Мотивы и потребности</w:t>
      </w:r>
      <w:r w:rsidRPr="00CE3A78">
        <w:rPr>
          <w:rFonts w:eastAsia="Times New Roman"/>
          <w:b/>
          <w:color w:val="000000"/>
          <w:lang w:val="ru-RU"/>
        </w:rPr>
        <w:t>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Мотивы трудовой деятельности.  Уровень профессионализма, мотивация, система ценностей человека. Мотивация как важнейшее условие профессиональной самореализации личности. Пирамида человеческих потребностей Маслоу.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lang w:val="ru-RU"/>
        </w:rPr>
        <w:t xml:space="preserve">Практическая работа: </w:t>
      </w:r>
      <w:r w:rsidRPr="00CE3A78">
        <w:rPr>
          <w:rFonts w:eastAsia="Times New Roman"/>
          <w:color w:val="000000"/>
          <w:lang w:val="ru-RU"/>
        </w:rPr>
        <w:t xml:space="preserve">анализ профессиональной и </w:t>
      </w:r>
      <w:proofErr w:type="spellStart"/>
      <w:r w:rsidRPr="00CE3A78">
        <w:rPr>
          <w:rFonts w:eastAsia="Times New Roman"/>
          <w:color w:val="000000"/>
          <w:lang w:val="ru-RU"/>
        </w:rPr>
        <w:t>внепрофессиональной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мотивации, анализ жизненно важных ценностей.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Диагностические процедуры:</w:t>
      </w:r>
      <w:r w:rsidRPr="00CE3A78">
        <w:rPr>
          <w:rFonts w:eastAsia="Times New Roman"/>
          <w:b/>
          <w:color w:val="000000"/>
          <w:lang w:val="ru-RU"/>
        </w:rPr>
        <w:t xml:space="preserve"> </w:t>
      </w:r>
      <w:r w:rsidRPr="00CE3A78">
        <w:rPr>
          <w:rFonts w:eastAsia="Times New Roman"/>
          <w:color w:val="000000"/>
          <w:lang w:val="ru-RU"/>
        </w:rPr>
        <w:t xml:space="preserve">методика </w:t>
      </w:r>
      <w:proofErr w:type="spellStart"/>
      <w:r w:rsidRPr="00CE3A78">
        <w:rPr>
          <w:rFonts w:eastAsia="Times New Roman"/>
          <w:color w:val="000000"/>
          <w:lang w:val="ru-RU"/>
        </w:rPr>
        <w:t>Головахи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«Определение мотивации», анкета «Что для вас в жизни главное?»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Развивающие процедуры:</w:t>
      </w:r>
      <w:r w:rsidRPr="00CE3A78">
        <w:rPr>
          <w:rFonts w:eastAsia="Times New Roman"/>
          <w:color w:val="000000"/>
          <w:lang w:val="ru-RU"/>
        </w:rPr>
        <w:t xml:space="preserve"> обсуждение результатов диагностических тестов.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shd w:val="clear" w:color="auto" w:fill="FFFFFF"/>
          <w:lang w:val="ru-RU"/>
        </w:rPr>
        <w:t>11.Ошибки в выборе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Основные ошибки в выборе профессии: выбор из соображений «престижа», выбор профессии «за компанию», отождествление интереса к преподавателю и его предмету со своей будущей профессией, влияние других лиц. Причины ошибок в выборе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Практическая работа</w:t>
      </w:r>
      <w:r w:rsidRPr="00CE3A78">
        <w:rPr>
          <w:rFonts w:eastAsia="Times New Roman"/>
          <w:color w:val="000000"/>
          <w:lang w:val="ru-RU"/>
        </w:rPr>
        <w:t>: анализ возможных причин ошибок выбора профессии, анализ достоинств и недостатков профессий,  работа со словарем профессий,  деловая игра «Оптимисты и скептики»</w:t>
      </w:r>
    </w:p>
    <w:p w:rsidR="00CC5077" w:rsidRPr="00CE3A78" w:rsidRDefault="00CC5077" w:rsidP="00CC5077">
      <w:pPr>
        <w:tabs>
          <w:tab w:val="left" w:pos="709"/>
        </w:tabs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ab/>
        <w:t>12.Пути получения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>Способы получения профессии. Среднее специальное образование. Система высшего профессионального образования. Очная и заочная форма обучения, дистанционная форма обучения,  экстернат. «Горизонтальная» и «вертикальная» карьера.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Практическая работа</w:t>
      </w:r>
      <w:r w:rsidRPr="00CE3A78">
        <w:rPr>
          <w:rFonts w:eastAsia="Times New Roman"/>
          <w:color w:val="000000"/>
          <w:lang w:val="ru-RU"/>
        </w:rPr>
        <w:t>: анализ  направлений и специальностей (работа с «Матрицей  профессионального выбора»). Работа со «словарем профессий».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13.Навыки самопрезентации.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Резюме, правила составления. Навыки самопрезентации. Деловой этикет и его </w:t>
      </w:r>
      <w:r w:rsidR="00CC042C">
        <w:rPr>
          <w:rFonts w:eastAsia="Times New Roman"/>
          <w:color w:val="000000"/>
          <w:lang w:val="ru-RU"/>
        </w:rPr>
        <w:t>составляющие. Введение понятия «профессиональное взаимодействие»</w:t>
      </w:r>
      <w:r w:rsidRPr="00CE3A78">
        <w:rPr>
          <w:rFonts w:eastAsia="Times New Roman"/>
          <w:color w:val="000000"/>
          <w:lang w:val="ru-RU"/>
        </w:rPr>
        <w:t>. Профессиональная этика и культура деловых взаимоотношений. Профессиональное становление.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Практическая работа:</w:t>
      </w:r>
      <w:r w:rsidRPr="00CE3A78">
        <w:rPr>
          <w:rFonts w:eastAsia="Times New Roman"/>
          <w:color w:val="000000"/>
          <w:lang w:val="ru-RU"/>
        </w:rPr>
        <w:t xml:space="preserve"> деловая игра «Интервью», упражнение «Резюме».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14.Стратегия выбора профессии.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proofErr w:type="gramStart"/>
      <w:r w:rsidRPr="00CE3A78">
        <w:rPr>
          <w:rFonts w:eastAsia="Times New Roman"/>
          <w:color w:val="000000"/>
          <w:lang w:val="ru-RU"/>
        </w:rPr>
        <w:t>Правильный выбор профессии:  «хочу» - склонности, желания, интересы личности; «могу» - человеческие возможности, ресурсы личности; «надо» - потребности рынка труда в кадрах.</w:t>
      </w:r>
      <w:proofErr w:type="gramEnd"/>
      <w:r w:rsidRPr="00CE3A78">
        <w:rPr>
          <w:rFonts w:eastAsia="Times New Roman"/>
          <w:color w:val="000000"/>
          <w:lang w:val="ru-RU"/>
        </w:rPr>
        <w:t xml:space="preserve"> Целеполагание в профессиональной деятельности. Условия достижения целей.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Практическая работа:</w:t>
      </w:r>
      <w:r w:rsidRPr="00CE3A78">
        <w:rPr>
          <w:rFonts w:eastAsia="Times New Roman"/>
          <w:color w:val="000000"/>
          <w:lang w:val="ru-RU"/>
        </w:rPr>
        <w:t xml:space="preserve"> анализ профессионального будущего, составление личного профессионального плана. Упражнение «Машина времени». 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 xml:space="preserve">15.Обобщающий урок «Планирование профессиональной карьеры». 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E3A78">
        <w:rPr>
          <w:rFonts w:eastAsia="Times New Roman"/>
          <w:color w:val="000000"/>
          <w:shd w:val="clear" w:color="auto" w:fill="FFFFFF"/>
          <w:lang w:val="ru-RU"/>
        </w:rPr>
        <w:t>Обобщение и анализ полученной информации для планирования профессиональной карьеры. Достоинства и недостатки, возможности и препятствия в профессиональной карьере.</w:t>
      </w:r>
    </w:p>
    <w:p w:rsidR="00CC5077" w:rsidRPr="00CE3A78" w:rsidRDefault="00CC5077" w:rsidP="00CC5077">
      <w:pPr>
        <w:widowControl/>
        <w:tabs>
          <w:tab w:val="left" w:pos="709"/>
        </w:tabs>
        <w:ind w:firstLine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i/>
          <w:color w:val="000000"/>
          <w:lang w:val="ru-RU"/>
        </w:rPr>
        <w:t>Практическая работа:</w:t>
      </w:r>
      <w:r w:rsidRPr="00CE3A78">
        <w:rPr>
          <w:rFonts w:eastAsia="Times New Roman"/>
          <w:color w:val="000000"/>
          <w:lang w:val="ru-RU"/>
        </w:rPr>
        <w:t xml:space="preserve"> 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>упражнение «За» и «Против», анализ сильных и слабых качеств личности.</w:t>
      </w:r>
    </w:p>
    <w:p w:rsidR="00CC5077" w:rsidRPr="00CE3A78" w:rsidRDefault="00CC5077" w:rsidP="00CC5077">
      <w:pPr>
        <w:widowControl/>
        <w:tabs>
          <w:tab w:val="left" w:pos="709"/>
        </w:tabs>
        <w:ind w:left="709"/>
        <w:jc w:val="both"/>
        <w:rPr>
          <w:rFonts w:eastAsia="Times New Roman"/>
          <w:b/>
          <w:color w:val="000000"/>
          <w:lang w:val="ru-RU"/>
        </w:rPr>
      </w:pPr>
      <w:r w:rsidRPr="00CE3A78">
        <w:rPr>
          <w:rFonts w:eastAsia="Times New Roman"/>
          <w:b/>
          <w:color w:val="000000"/>
          <w:lang w:val="ru-RU"/>
        </w:rPr>
        <w:t>16.Защита проекта «Моя будущая профессия»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E3A78">
        <w:rPr>
          <w:rFonts w:eastAsia="Times New Roman"/>
          <w:color w:val="000000"/>
          <w:lang w:val="ru-RU"/>
        </w:rPr>
        <w:t xml:space="preserve">Обобщение полученных знаний и навыков по принятию решения в выборе профессии. Творческая работа 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t xml:space="preserve">на тему «Моя будущая профессия». В работе должна быть отражена информация, полученная в ходе занятий (знания о себе и профессии, о рынке труда и образовательных услуг), намечен и обоснован личный профессиональный план. </w:t>
      </w:r>
      <w:r w:rsidRPr="00CE3A78">
        <w:rPr>
          <w:rFonts w:eastAsia="Times New Roman"/>
          <w:color w:val="000000"/>
          <w:shd w:val="clear" w:color="auto" w:fill="FFFFFF"/>
          <w:lang w:val="ru-RU"/>
        </w:rPr>
        <w:lastRenderedPageBreak/>
        <w:t>Защита может проходить в форме устных выступлений (защита проекта) с участием оппонентов и членов жюри из числа родителей, одноклассников, учителей.</w:t>
      </w:r>
    </w:p>
    <w:p w:rsidR="00CC5077" w:rsidRPr="00CE3A78" w:rsidRDefault="00CC5077" w:rsidP="00CC5077">
      <w:pPr>
        <w:widowControl/>
        <w:ind w:firstLine="709"/>
        <w:jc w:val="both"/>
        <w:rPr>
          <w:rFonts w:eastAsia="Times New Roman"/>
          <w:color w:val="000000"/>
          <w:lang w:val="ru-RU"/>
        </w:rPr>
      </w:pPr>
    </w:p>
    <w:p w:rsidR="00CC5077" w:rsidRPr="00CE3A78" w:rsidRDefault="00CE3A78" w:rsidP="00CC5077">
      <w:pPr>
        <w:pageBreakBefore/>
        <w:widowControl/>
        <w:tabs>
          <w:tab w:val="left" w:pos="709"/>
        </w:tabs>
        <w:spacing w:line="100" w:lineRule="atLeast"/>
        <w:rPr>
          <w:rFonts w:eastAsia="Times New Roman"/>
          <w:b/>
          <w:color w:val="00000A"/>
          <w:lang w:val="ru-RU"/>
        </w:rPr>
      </w:pPr>
      <w:r>
        <w:rPr>
          <w:rFonts w:eastAsia="Times New Roman"/>
          <w:b/>
          <w:color w:val="000000"/>
          <w:lang w:val="ru-RU"/>
        </w:rPr>
        <w:lastRenderedPageBreak/>
        <w:t>Список л</w:t>
      </w:r>
      <w:r w:rsidR="00CC5077" w:rsidRPr="00CE3A78">
        <w:rPr>
          <w:rFonts w:eastAsia="Times New Roman"/>
          <w:b/>
          <w:color w:val="000000"/>
        </w:rPr>
        <w:t>итератур</w:t>
      </w:r>
      <w:r>
        <w:rPr>
          <w:rFonts w:eastAsia="Times New Roman"/>
          <w:b/>
          <w:color w:val="000000"/>
          <w:lang w:val="ru-RU"/>
        </w:rPr>
        <w:t>ы: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proofErr w:type="spellStart"/>
      <w:r w:rsidRPr="00CE3A78">
        <w:rPr>
          <w:rFonts w:eastAsia="Times New Roman"/>
          <w:color w:val="000000"/>
          <w:lang w:val="ru-RU"/>
        </w:rPr>
        <w:t>Веллер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М. И. Всё о жизни. </w:t>
      </w:r>
      <w:proofErr w:type="gramStart"/>
      <w:r w:rsidR="00416651">
        <w:rPr>
          <w:rFonts w:eastAsia="Times New Roman"/>
          <w:color w:val="000000"/>
        </w:rPr>
        <w:t>М.,</w:t>
      </w:r>
      <w:proofErr w:type="gramEnd"/>
      <w:r w:rsidR="00416651">
        <w:rPr>
          <w:rFonts w:eastAsia="Times New Roman"/>
          <w:color w:val="000000"/>
        </w:rPr>
        <w:t xml:space="preserve"> 20</w:t>
      </w:r>
      <w:r w:rsidR="00416651">
        <w:rPr>
          <w:rFonts w:eastAsia="Times New Roman"/>
          <w:color w:val="000000"/>
          <w:lang w:val="ru-RU"/>
        </w:rPr>
        <w:t>1</w:t>
      </w:r>
      <w:r w:rsidR="00AB5202">
        <w:rPr>
          <w:rFonts w:eastAsia="Times New Roman"/>
          <w:color w:val="000000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Выбери профессию / О.А. Колесникова и др. </w:t>
      </w:r>
      <w:proofErr w:type="spellStart"/>
      <w:r w:rsidRPr="00CE3A78">
        <w:rPr>
          <w:rFonts w:eastAsia="Times New Roman"/>
          <w:color w:val="000000"/>
        </w:rPr>
        <w:t>Жуковский</w:t>
      </w:r>
      <w:proofErr w:type="spellEnd"/>
      <w:r w:rsidRPr="00CE3A78">
        <w:rPr>
          <w:rFonts w:eastAsia="Times New Roman"/>
          <w:color w:val="000000"/>
        </w:rPr>
        <w:t>, 20</w:t>
      </w:r>
      <w:r w:rsidR="008B0C5E">
        <w:rPr>
          <w:rFonts w:eastAsia="Times New Roman"/>
          <w:color w:val="000000"/>
          <w:lang w:val="ru-RU"/>
        </w:rPr>
        <w:t>1</w:t>
      </w:r>
      <w:r w:rsidR="00AB5202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Волкова Т.Р., Мишин А.В. Секреты поиска работы.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8B0C5E">
        <w:rPr>
          <w:rFonts w:eastAsia="Times New Roman"/>
          <w:color w:val="000000"/>
          <w:lang w:val="ru-RU"/>
        </w:rPr>
        <w:t>1</w:t>
      </w:r>
      <w:r w:rsidR="00AB5202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Карнеги Д. Малоизвестные факты о хорошо известных людях. 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</w:t>
      </w:r>
      <w:r w:rsidR="008B0C5E">
        <w:rPr>
          <w:rFonts w:eastAsia="Times New Roman"/>
          <w:color w:val="000000"/>
          <w:lang w:val="ru-RU"/>
        </w:rPr>
        <w:t>201</w:t>
      </w:r>
      <w:r w:rsidR="00AB5202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Климов Е. А. Как выбирать профессию.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</w:t>
      </w:r>
      <w:r w:rsidR="008B0C5E">
        <w:rPr>
          <w:rFonts w:eastAsia="Times New Roman"/>
          <w:color w:val="000000"/>
          <w:lang w:val="ru-RU"/>
        </w:rPr>
        <w:t>201</w:t>
      </w:r>
      <w:r w:rsidR="00416651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Кузин ф.А. Культура делового общения. </w:t>
      </w:r>
      <w:proofErr w:type="gramStart"/>
      <w:r w:rsidR="00416651">
        <w:rPr>
          <w:rFonts w:eastAsia="Times New Roman"/>
          <w:color w:val="000000"/>
        </w:rPr>
        <w:t>М.,</w:t>
      </w:r>
      <w:proofErr w:type="gramEnd"/>
      <w:r w:rsidR="00416651">
        <w:rPr>
          <w:rFonts w:eastAsia="Times New Roman"/>
          <w:color w:val="000000"/>
        </w:rPr>
        <w:t xml:space="preserve"> 20</w:t>
      </w:r>
      <w:r w:rsidR="00AB5202">
        <w:rPr>
          <w:rFonts w:eastAsia="Times New Roman"/>
          <w:color w:val="000000"/>
          <w:lang w:val="ru-RU"/>
        </w:rPr>
        <w:t>20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Митина Л.М. Психология развития конкурентоспособной личности. </w:t>
      </w:r>
      <w:proofErr w:type="gramStart"/>
      <w:r w:rsidR="00416651">
        <w:rPr>
          <w:rFonts w:eastAsia="Times New Roman"/>
          <w:color w:val="000000"/>
        </w:rPr>
        <w:t>М. ;</w:t>
      </w:r>
      <w:proofErr w:type="gramEnd"/>
      <w:r w:rsidR="00416651">
        <w:rPr>
          <w:rFonts w:eastAsia="Times New Roman"/>
          <w:color w:val="000000"/>
        </w:rPr>
        <w:t xml:space="preserve"> </w:t>
      </w:r>
      <w:proofErr w:type="spellStart"/>
      <w:r w:rsidR="00416651">
        <w:rPr>
          <w:rFonts w:eastAsia="Times New Roman"/>
          <w:color w:val="000000"/>
        </w:rPr>
        <w:t>Воронеж</w:t>
      </w:r>
      <w:proofErr w:type="spellEnd"/>
      <w:r w:rsidR="00416651">
        <w:rPr>
          <w:rFonts w:eastAsia="Times New Roman"/>
          <w:color w:val="000000"/>
        </w:rPr>
        <w:t>, 20</w:t>
      </w:r>
      <w:r w:rsidR="00AB5202">
        <w:rPr>
          <w:rFonts w:eastAsia="Times New Roman"/>
          <w:color w:val="000000"/>
          <w:lang w:val="ru-RU"/>
        </w:rPr>
        <w:t>20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Подвижники России / А.Н. Сахаров и др. </w:t>
      </w:r>
      <w:r w:rsidRPr="00CE3A78">
        <w:rPr>
          <w:rFonts w:eastAsia="Times New Roman"/>
          <w:color w:val="000000"/>
        </w:rPr>
        <w:t xml:space="preserve">М., </w:t>
      </w:r>
      <w:r w:rsidR="00416651">
        <w:rPr>
          <w:rFonts w:eastAsia="Times New Roman"/>
          <w:color w:val="000000"/>
          <w:lang w:val="ru-RU"/>
        </w:rPr>
        <w:t>20</w:t>
      </w:r>
      <w:r w:rsidR="00AB5202">
        <w:rPr>
          <w:rFonts w:eastAsia="Times New Roman"/>
          <w:color w:val="000000"/>
          <w:lang w:val="ru-RU"/>
        </w:rPr>
        <w:t>20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proofErr w:type="spellStart"/>
      <w:r w:rsidRPr="00CE3A78">
        <w:rPr>
          <w:rFonts w:eastAsia="Times New Roman"/>
          <w:color w:val="000000"/>
          <w:lang w:val="ru-RU"/>
        </w:rPr>
        <w:t>Прощицкая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Е.Н. Выбирайте профессию.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</w:t>
      </w:r>
      <w:r w:rsidR="008B0C5E">
        <w:rPr>
          <w:rFonts w:eastAsia="Times New Roman"/>
          <w:color w:val="000000"/>
          <w:lang w:val="ru-RU"/>
        </w:rPr>
        <w:t>20</w:t>
      </w:r>
      <w:r w:rsidR="00AB5202">
        <w:rPr>
          <w:rFonts w:eastAsia="Times New Roman"/>
          <w:color w:val="000000"/>
          <w:lang w:val="ru-RU"/>
        </w:rPr>
        <w:t>20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proofErr w:type="spellStart"/>
      <w:r w:rsidRPr="00CE3A78">
        <w:rPr>
          <w:rFonts w:eastAsia="Times New Roman"/>
          <w:color w:val="000000"/>
          <w:lang w:val="ru-RU"/>
        </w:rPr>
        <w:t>Пряжников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Н.С. Психологический смысл труда. </w:t>
      </w:r>
      <w:proofErr w:type="gramStart"/>
      <w:r w:rsidRPr="00CE3A78">
        <w:rPr>
          <w:rFonts w:eastAsia="Times New Roman"/>
          <w:color w:val="000000"/>
        </w:rPr>
        <w:t>М.;</w:t>
      </w:r>
      <w:proofErr w:type="gramEnd"/>
      <w:r w:rsidRPr="00CE3A78">
        <w:rPr>
          <w:rFonts w:eastAsia="Times New Roman"/>
          <w:color w:val="000000"/>
        </w:rPr>
        <w:t xml:space="preserve"> </w:t>
      </w:r>
      <w:proofErr w:type="spellStart"/>
      <w:r w:rsidRPr="00CE3A78">
        <w:rPr>
          <w:rFonts w:eastAsia="Times New Roman"/>
          <w:color w:val="000000"/>
        </w:rPr>
        <w:t>Воронеж</w:t>
      </w:r>
      <w:proofErr w:type="spellEnd"/>
      <w:r w:rsidRPr="00CE3A78">
        <w:rPr>
          <w:rFonts w:eastAsia="Times New Roman"/>
          <w:color w:val="000000"/>
        </w:rPr>
        <w:t xml:space="preserve">, </w:t>
      </w:r>
      <w:r w:rsidR="008B0C5E">
        <w:rPr>
          <w:rFonts w:eastAsia="Times New Roman"/>
          <w:color w:val="000000"/>
          <w:lang w:val="ru-RU"/>
        </w:rPr>
        <w:t>20</w:t>
      </w:r>
      <w:r w:rsidR="00AB5202">
        <w:rPr>
          <w:rFonts w:eastAsia="Times New Roman"/>
          <w:color w:val="000000"/>
          <w:lang w:val="ru-RU"/>
        </w:rPr>
        <w:t>20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proofErr w:type="spellStart"/>
      <w:r w:rsidRPr="00CE3A78">
        <w:rPr>
          <w:rFonts w:eastAsia="Times New Roman"/>
          <w:color w:val="000000"/>
          <w:lang w:val="ru-RU"/>
        </w:rPr>
        <w:t>Резапкина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Г.В. Секреты выбора профессии, или путеводитель выпускника.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AB5202">
        <w:rPr>
          <w:rFonts w:eastAsia="Times New Roman"/>
          <w:color w:val="000000"/>
          <w:lang w:val="ru-RU"/>
        </w:rPr>
        <w:t>20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Рогов. И. Выбор профессии: становление профессионала.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8B0C5E">
        <w:rPr>
          <w:rFonts w:eastAsia="Times New Roman"/>
          <w:color w:val="000000"/>
          <w:lang w:val="ru-RU"/>
        </w:rPr>
        <w:t>1</w:t>
      </w:r>
      <w:r w:rsidR="00AB5202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>Самопознание и выбор профессии</w:t>
      </w:r>
      <w:proofErr w:type="gramStart"/>
      <w:r w:rsidRPr="00CE3A78">
        <w:rPr>
          <w:rFonts w:eastAsia="Times New Roman"/>
          <w:color w:val="000000"/>
          <w:lang w:val="ru-RU"/>
        </w:rPr>
        <w:t xml:space="preserve"> ,</w:t>
      </w:r>
      <w:proofErr w:type="gramEnd"/>
      <w:r w:rsidRPr="00CE3A78">
        <w:rPr>
          <w:rFonts w:eastAsia="Times New Roman"/>
          <w:color w:val="000000"/>
          <w:lang w:val="ru-RU"/>
        </w:rPr>
        <w:t xml:space="preserve"> И.А. Волошина и др. </w:t>
      </w:r>
      <w:r w:rsidRPr="00CE3A78">
        <w:rPr>
          <w:rFonts w:eastAsia="Times New Roman"/>
          <w:color w:val="000000"/>
        </w:rPr>
        <w:t>М.,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proofErr w:type="spellStart"/>
      <w:r w:rsidRPr="00CE3A78">
        <w:rPr>
          <w:rFonts w:eastAsia="Times New Roman"/>
          <w:color w:val="000000"/>
          <w:lang w:val="ru-RU"/>
        </w:rPr>
        <w:t>Снайдер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Д. Практическая психология для подростков, или как найти своё место в жизни.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8B0C5E">
        <w:rPr>
          <w:rFonts w:eastAsia="Times New Roman"/>
          <w:color w:val="000000"/>
          <w:lang w:val="ru-RU"/>
        </w:rPr>
        <w:t>1</w:t>
      </w:r>
      <w:r w:rsidR="00AB5202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Степанов А.Н. , </w:t>
      </w:r>
      <w:proofErr w:type="spellStart"/>
      <w:r w:rsidRPr="00CE3A78">
        <w:rPr>
          <w:rFonts w:eastAsia="Times New Roman"/>
          <w:color w:val="000000"/>
          <w:lang w:val="ru-RU"/>
        </w:rPr>
        <w:t>Бендюков</w:t>
      </w:r>
      <w:proofErr w:type="spellEnd"/>
      <w:r w:rsidRPr="00CE3A78">
        <w:rPr>
          <w:rFonts w:eastAsia="Times New Roman"/>
          <w:color w:val="000000"/>
          <w:lang w:val="ru-RU"/>
        </w:rPr>
        <w:t xml:space="preserve"> М.А., Соломин И.Л. азбука профориентации. </w:t>
      </w:r>
      <w:proofErr w:type="gramStart"/>
      <w:r w:rsidRPr="00CE3A78">
        <w:rPr>
          <w:rFonts w:eastAsia="Times New Roman"/>
          <w:color w:val="000000"/>
        </w:rPr>
        <w:t>СПБ.,</w:t>
      </w:r>
      <w:proofErr w:type="gramEnd"/>
      <w:r w:rsidRPr="00CE3A78">
        <w:rPr>
          <w:rFonts w:eastAsia="Times New Roman"/>
          <w:color w:val="000000"/>
        </w:rPr>
        <w:t xml:space="preserve"> </w:t>
      </w:r>
      <w:r w:rsidR="008B0C5E">
        <w:rPr>
          <w:rFonts w:eastAsia="Times New Roman"/>
          <w:color w:val="000000"/>
          <w:lang w:val="ru-RU"/>
        </w:rPr>
        <w:t>20</w:t>
      </w:r>
      <w:r w:rsidR="00AB5202">
        <w:rPr>
          <w:rFonts w:eastAsia="Times New Roman"/>
          <w:color w:val="000000"/>
          <w:lang w:val="ru-RU"/>
        </w:rPr>
        <w:t>20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Степанов С.С. На всякое хотенье есть…теория // Школьный психолог. </w:t>
      </w:r>
      <w:r w:rsidRPr="00CE3A78">
        <w:rPr>
          <w:rFonts w:eastAsia="Times New Roman"/>
          <w:color w:val="000000"/>
        </w:rPr>
        <w:t>20</w:t>
      </w:r>
      <w:r w:rsidR="00AB5202">
        <w:rPr>
          <w:rFonts w:eastAsia="Times New Roman"/>
          <w:color w:val="000000"/>
          <w:lang w:val="ru-RU"/>
        </w:rPr>
        <w:t>21</w:t>
      </w:r>
      <w:r w:rsidRPr="00CE3A78">
        <w:rPr>
          <w:rFonts w:eastAsia="Times New Roman"/>
          <w:color w:val="000000"/>
        </w:rPr>
        <w:t>. № 12.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Тарас А.Е. Психология экстремальных ситуаций.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8B0C5E">
        <w:rPr>
          <w:rFonts w:eastAsia="Times New Roman"/>
          <w:color w:val="000000"/>
          <w:lang w:val="ru-RU"/>
        </w:rPr>
        <w:t>1</w:t>
      </w:r>
      <w:r w:rsidR="00416651">
        <w:rPr>
          <w:rFonts w:eastAsia="Times New Roman"/>
          <w:color w:val="000000"/>
          <w:lang w:val="ru-RU"/>
        </w:rPr>
        <w:t>9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Фаустов А.С., Щербатых Ю.В. Обучение и здоровье. </w:t>
      </w:r>
      <w:proofErr w:type="spellStart"/>
      <w:r w:rsidRPr="00CE3A78">
        <w:rPr>
          <w:rFonts w:eastAsia="Times New Roman"/>
          <w:color w:val="000000"/>
        </w:rPr>
        <w:t>Воронеж</w:t>
      </w:r>
      <w:proofErr w:type="spellEnd"/>
      <w:r w:rsidRPr="00CE3A78">
        <w:rPr>
          <w:rFonts w:eastAsia="Times New Roman"/>
          <w:color w:val="000000"/>
        </w:rPr>
        <w:t>, 20</w:t>
      </w:r>
      <w:r w:rsidR="00AB5202">
        <w:rPr>
          <w:rFonts w:eastAsia="Times New Roman"/>
          <w:color w:val="000000"/>
          <w:lang w:val="ru-RU"/>
        </w:rPr>
        <w:t>21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Хозиев В.Б. Психология: Учебное пособие для 10-11 классов. </w:t>
      </w:r>
      <w:proofErr w:type="gramStart"/>
      <w:r w:rsidRPr="00CE3A78">
        <w:rPr>
          <w:rFonts w:eastAsia="Times New Roman"/>
          <w:color w:val="000000"/>
        </w:rPr>
        <w:t>М.;</w:t>
      </w:r>
      <w:proofErr w:type="gramEnd"/>
      <w:r w:rsidRPr="00CE3A78">
        <w:rPr>
          <w:rFonts w:eastAsia="Times New Roman"/>
          <w:color w:val="000000"/>
        </w:rPr>
        <w:t xml:space="preserve"> </w:t>
      </w:r>
      <w:proofErr w:type="spellStart"/>
      <w:r w:rsidRPr="00CE3A78">
        <w:rPr>
          <w:rFonts w:eastAsia="Times New Roman"/>
          <w:color w:val="000000"/>
        </w:rPr>
        <w:t>Воронеж</w:t>
      </w:r>
      <w:proofErr w:type="spellEnd"/>
      <w:r w:rsidRPr="00CE3A78">
        <w:rPr>
          <w:rFonts w:eastAsia="Times New Roman"/>
          <w:color w:val="000000"/>
        </w:rPr>
        <w:t>, 20</w:t>
      </w:r>
      <w:r w:rsidR="00AB5202">
        <w:rPr>
          <w:rFonts w:eastAsia="Times New Roman"/>
          <w:color w:val="000000"/>
          <w:lang w:val="ru-RU"/>
        </w:rPr>
        <w:t>21</w:t>
      </w:r>
      <w:r w:rsidRPr="00CE3A78">
        <w:rPr>
          <w:rFonts w:eastAsia="Times New Roman"/>
          <w:color w:val="000000"/>
        </w:rPr>
        <w:t>.</w:t>
      </w:r>
    </w:p>
    <w:p w:rsidR="00CC5077" w:rsidRPr="00CE3A78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A"/>
        </w:rPr>
      </w:pPr>
      <w:r w:rsidRPr="00CE3A78">
        <w:rPr>
          <w:rFonts w:eastAsia="Times New Roman"/>
          <w:color w:val="000000"/>
          <w:lang w:val="ru-RU"/>
        </w:rPr>
        <w:t xml:space="preserve">Чибисова М.Ю. Единый государственный экзамен: психологическая подготовка.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AB5202">
        <w:rPr>
          <w:rFonts w:eastAsia="Times New Roman"/>
          <w:color w:val="000000"/>
          <w:lang w:val="ru-RU"/>
        </w:rPr>
        <w:t>21</w:t>
      </w:r>
      <w:r w:rsidRPr="00CE3A78">
        <w:rPr>
          <w:rFonts w:eastAsia="Times New Roman"/>
          <w:color w:val="000000"/>
        </w:rPr>
        <w:t>.</w:t>
      </w:r>
    </w:p>
    <w:p w:rsidR="00CC5077" w:rsidRDefault="00CC5077" w:rsidP="00CC5077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rPr>
          <w:rFonts w:eastAsia="Times New Roman"/>
          <w:color w:val="000000"/>
        </w:rPr>
      </w:pPr>
      <w:r w:rsidRPr="00CE3A78">
        <w:rPr>
          <w:rFonts w:eastAsia="Times New Roman"/>
          <w:color w:val="000000"/>
          <w:lang w:val="ru-RU"/>
        </w:rPr>
        <w:t xml:space="preserve">Чистякова С.Н. Технология профессионального успеха. </w:t>
      </w:r>
      <w:proofErr w:type="gramStart"/>
      <w:r w:rsidRPr="00CE3A78">
        <w:rPr>
          <w:rFonts w:eastAsia="Times New Roman"/>
          <w:color w:val="000000"/>
        </w:rPr>
        <w:t>М.,</w:t>
      </w:r>
      <w:proofErr w:type="gramEnd"/>
      <w:r w:rsidRPr="00CE3A78">
        <w:rPr>
          <w:rFonts w:eastAsia="Times New Roman"/>
          <w:color w:val="000000"/>
        </w:rPr>
        <w:t xml:space="preserve"> 20</w:t>
      </w:r>
      <w:r w:rsidR="00AB5202">
        <w:rPr>
          <w:rFonts w:eastAsia="Times New Roman"/>
          <w:color w:val="000000"/>
          <w:lang w:val="ru-RU"/>
        </w:rPr>
        <w:t>21</w:t>
      </w:r>
      <w:r w:rsidRPr="00CE3A78">
        <w:rPr>
          <w:rFonts w:eastAsia="Times New Roman"/>
          <w:color w:val="000000"/>
        </w:rPr>
        <w:t>.</w:t>
      </w:r>
    </w:p>
    <w:p w:rsidR="008B0C5E" w:rsidRPr="00CE3A78" w:rsidRDefault="008B0C5E" w:rsidP="008B0C5E">
      <w:pPr>
        <w:widowControl/>
        <w:tabs>
          <w:tab w:val="left" w:pos="709"/>
        </w:tabs>
        <w:autoSpaceDE/>
        <w:autoSpaceDN/>
        <w:adjustRightInd/>
        <w:ind w:left="294"/>
        <w:rPr>
          <w:rFonts w:eastAsia="Times New Roman"/>
          <w:color w:val="000000"/>
        </w:rPr>
      </w:pPr>
    </w:p>
    <w:p w:rsidR="00CC5077" w:rsidRDefault="00CC5077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Default="008B0C5E" w:rsidP="00CC042C">
      <w:pPr>
        <w:widowControl/>
        <w:rPr>
          <w:rFonts w:eastAsia="Times New Roman"/>
          <w:color w:val="000000"/>
          <w:lang w:val="ru-RU"/>
        </w:rPr>
      </w:pPr>
    </w:p>
    <w:p w:rsidR="008B0C5E" w:rsidRPr="008B0C5E" w:rsidRDefault="008B0C5E" w:rsidP="008B0C5E">
      <w:pPr>
        <w:widowControl/>
        <w:rPr>
          <w:rFonts w:eastAsia="Times New Roman"/>
          <w:color w:val="000000"/>
          <w:lang w:val="ru-RU"/>
        </w:rPr>
      </w:pPr>
    </w:p>
    <w:sectPr w:rsidR="008B0C5E" w:rsidRPr="008B0C5E" w:rsidSect="00113115">
      <w:footerReference w:type="default" r:id="rId9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1B" w:rsidRDefault="00BC311B" w:rsidP="00CC5077">
      <w:r>
        <w:separator/>
      </w:r>
    </w:p>
  </w:endnote>
  <w:endnote w:type="continuationSeparator" w:id="0">
    <w:p w:rsidR="00BC311B" w:rsidRDefault="00BC311B" w:rsidP="00CC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7" w:rsidRDefault="00CC50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1B" w:rsidRDefault="00BC311B" w:rsidP="00CC5077">
      <w:r>
        <w:separator/>
      </w:r>
    </w:p>
  </w:footnote>
  <w:footnote w:type="continuationSeparator" w:id="0">
    <w:p w:rsidR="00BC311B" w:rsidRDefault="00BC311B" w:rsidP="00CC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70A"/>
    <w:multiLevelType w:val="multilevel"/>
    <w:tmpl w:val="D08046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CAE790A"/>
    <w:multiLevelType w:val="multilevel"/>
    <w:tmpl w:val="D08046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59CE6F9B"/>
    <w:multiLevelType w:val="multilevel"/>
    <w:tmpl w:val="D08046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6CEB3269"/>
    <w:multiLevelType w:val="multilevel"/>
    <w:tmpl w:val="34C6E38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77"/>
    <w:rsid w:val="00086001"/>
    <w:rsid w:val="00090C47"/>
    <w:rsid w:val="000E2374"/>
    <w:rsid w:val="00113115"/>
    <w:rsid w:val="00155D8E"/>
    <w:rsid w:val="002A6497"/>
    <w:rsid w:val="00416651"/>
    <w:rsid w:val="00422A1E"/>
    <w:rsid w:val="004627C6"/>
    <w:rsid w:val="004A1580"/>
    <w:rsid w:val="004F5C47"/>
    <w:rsid w:val="00573A1E"/>
    <w:rsid w:val="00595B81"/>
    <w:rsid w:val="007D4361"/>
    <w:rsid w:val="008B0C5E"/>
    <w:rsid w:val="0098330D"/>
    <w:rsid w:val="00A00F09"/>
    <w:rsid w:val="00A14631"/>
    <w:rsid w:val="00A34B24"/>
    <w:rsid w:val="00AB5202"/>
    <w:rsid w:val="00B74A17"/>
    <w:rsid w:val="00BB5EF0"/>
    <w:rsid w:val="00BC311B"/>
    <w:rsid w:val="00C51EAD"/>
    <w:rsid w:val="00CB3FBD"/>
    <w:rsid w:val="00CC042C"/>
    <w:rsid w:val="00CC5077"/>
    <w:rsid w:val="00CE3A78"/>
    <w:rsid w:val="00ED0433"/>
    <w:rsid w:val="00ED69D2"/>
    <w:rsid w:val="00F46A16"/>
    <w:rsid w:val="00F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077"/>
  </w:style>
  <w:style w:type="paragraph" w:styleId="a5">
    <w:name w:val="footer"/>
    <w:basedOn w:val="a"/>
    <w:link w:val="a6"/>
    <w:uiPriority w:val="99"/>
    <w:unhideWhenUsed/>
    <w:rsid w:val="00CC5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077"/>
  </w:style>
  <w:style w:type="paragraph" w:styleId="a7">
    <w:name w:val="Body Text"/>
    <w:basedOn w:val="a"/>
    <w:link w:val="a8"/>
    <w:rsid w:val="0098330D"/>
    <w:pPr>
      <w:widowControl/>
      <w:autoSpaceDE/>
      <w:autoSpaceDN/>
      <w:adjustRightInd/>
      <w:jc w:val="center"/>
    </w:pPr>
    <w:rPr>
      <w:rFonts w:eastAsia="Times New Roman"/>
      <w:b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9833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66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651"/>
    <w:rPr>
      <w:rFonts w:ascii="Tahoma" w:eastAsia="Calibri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077"/>
  </w:style>
  <w:style w:type="paragraph" w:styleId="a5">
    <w:name w:val="footer"/>
    <w:basedOn w:val="a"/>
    <w:link w:val="a6"/>
    <w:uiPriority w:val="99"/>
    <w:unhideWhenUsed/>
    <w:rsid w:val="00CC5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077"/>
  </w:style>
  <w:style w:type="paragraph" w:styleId="a7">
    <w:name w:val="Body Text"/>
    <w:basedOn w:val="a"/>
    <w:link w:val="a8"/>
    <w:rsid w:val="0098330D"/>
    <w:pPr>
      <w:widowControl/>
      <w:autoSpaceDE/>
      <w:autoSpaceDN/>
      <w:adjustRightInd/>
      <w:jc w:val="center"/>
    </w:pPr>
    <w:rPr>
      <w:rFonts w:eastAsia="Times New Roman"/>
      <w:b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9833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66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6651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180694</dc:creator>
  <cp:lastModifiedBy>FFF868765403</cp:lastModifiedBy>
  <cp:revision>4</cp:revision>
  <cp:lastPrinted>2024-12-16T09:32:00Z</cp:lastPrinted>
  <dcterms:created xsi:type="dcterms:W3CDTF">2024-12-15T20:35:00Z</dcterms:created>
  <dcterms:modified xsi:type="dcterms:W3CDTF">2024-12-18T08:27:00Z</dcterms:modified>
</cp:coreProperties>
</file>